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BF7C" w14:textId="77777777" w:rsidR="00A234BE" w:rsidRDefault="00A234BE">
      <w:pPr>
        <w:snapToGrid w:val="0"/>
        <w:spacing w:beforeLines="50" w:before="156"/>
        <w:jc w:val="center"/>
        <w:rPr>
          <w:rFonts w:ascii="宋体" w:eastAsia="宋体" w:hAnsi="宋体" w:cs="宋体" w:hint="eastAsia"/>
          <w:b/>
          <w:color w:val="000000" w:themeColor="text1"/>
          <w:sz w:val="84"/>
          <w:szCs w:val="84"/>
        </w:rPr>
      </w:pPr>
    </w:p>
    <w:p w14:paraId="1C42BACF" w14:textId="77777777" w:rsidR="00A234BE" w:rsidRDefault="00A234BE">
      <w:pPr>
        <w:snapToGrid w:val="0"/>
        <w:spacing w:beforeLines="50" w:before="156"/>
        <w:jc w:val="center"/>
        <w:rPr>
          <w:rFonts w:ascii="宋体" w:eastAsia="宋体" w:hAnsi="宋体" w:cs="宋体" w:hint="eastAsia"/>
          <w:b/>
          <w:color w:val="000000" w:themeColor="text1"/>
          <w:sz w:val="84"/>
          <w:szCs w:val="84"/>
        </w:rPr>
      </w:pPr>
    </w:p>
    <w:p w14:paraId="47056AF8" w14:textId="77777777" w:rsidR="00A234BE" w:rsidRDefault="00000000">
      <w:pPr>
        <w:snapToGrid w:val="0"/>
        <w:spacing w:beforeLines="50" w:before="156"/>
        <w:jc w:val="center"/>
        <w:rPr>
          <w:rFonts w:ascii="宋体" w:eastAsia="宋体" w:hAnsi="宋体" w:cs="宋体" w:hint="eastAsia"/>
          <w:b/>
          <w:bCs/>
          <w:color w:val="000000" w:themeColor="text1"/>
          <w:sz w:val="84"/>
          <w:szCs w:val="84"/>
        </w:rPr>
      </w:pPr>
      <w:r>
        <w:rPr>
          <w:rFonts w:asciiTheme="minorEastAsia" w:hAnsiTheme="minorEastAsia" w:hint="eastAsia"/>
          <w:b/>
          <w:color w:val="000000" w:themeColor="text1"/>
          <w:sz w:val="84"/>
          <w:szCs w:val="84"/>
        </w:rPr>
        <w:t>零散采购</w:t>
      </w:r>
      <w:r>
        <w:rPr>
          <w:rFonts w:ascii="宋体" w:hAnsi="宋体" w:hint="eastAsia"/>
          <w:b/>
          <w:color w:val="000000" w:themeColor="text1"/>
          <w:sz w:val="84"/>
          <w:szCs w:val="84"/>
        </w:rPr>
        <w:t>文件</w:t>
      </w:r>
    </w:p>
    <w:p w14:paraId="35E588C8" w14:textId="77777777" w:rsidR="00A234BE" w:rsidRDefault="00A234BE">
      <w:pPr>
        <w:spacing w:line="360" w:lineRule="auto"/>
        <w:jc w:val="center"/>
        <w:rPr>
          <w:rFonts w:ascii="宋体" w:eastAsia="宋体" w:hAnsi="宋体" w:cs="宋体" w:hint="eastAsia"/>
          <w:b/>
          <w:bCs/>
          <w:color w:val="000000" w:themeColor="text1"/>
          <w:sz w:val="24"/>
          <w:szCs w:val="24"/>
        </w:rPr>
      </w:pPr>
    </w:p>
    <w:p w14:paraId="41BD2E95" w14:textId="77777777" w:rsidR="00A234BE" w:rsidRDefault="00A234BE">
      <w:pPr>
        <w:spacing w:line="360" w:lineRule="auto"/>
        <w:rPr>
          <w:rFonts w:ascii="宋体" w:eastAsia="宋体" w:hAnsi="宋体" w:cs="宋体" w:hint="eastAsia"/>
          <w:color w:val="000000" w:themeColor="text1"/>
          <w:sz w:val="30"/>
          <w:szCs w:val="30"/>
        </w:rPr>
      </w:pPr>
    </w:p>
    <w:p w14:paraId="11B0E060" w14:textId="77777777" w:rsidR="00A234BE" w:rsidRDefault="00A234BE">
      <w:pPr>
        <w:spacing w:line="360" w:lineRule="auto"/>
        <w:rPr>
          <w:rFonts w:ascii="宋体" w:eastAsia="宋体" w:hAnsi="宋体" w:cs="宋体" w:hint="eastAsia"/>
          <w:color w:val="000000" w:themeColor="text1"/>
          <w:sz w:val="30"/>
          <w:szCs w:val="30"/>
        </w:rPr>
      </w:pPr>
    </w:p>
    <w:p w14:paraId="499C78F9" w14:textId="77777777" w:rsidR="00A234BE" w:rsidRDefault="00A234BE">
      <w:pPr>
        <w:spacing w:line="360" w:lineRule="auto"/>
        <w:rPr>
          <w:rFonts w:ascii="宋体" w:eastAsia="宋体" w:hAnsi="宋体" w:cs="宋体" w:hint="eastAsia"/>
          <w:color w:val="000000" w:themeColor="text1"/>
          <w:sz w:val="30"/>
          <w:szCs w:val="30"/>
        </w:rPr>
      </w:pPr>
    </w:p>
    <w:p w14:paraId="12D9C7D8" w14:textId="77777777" w:rsidR="00A234BE" w:rsidRDefault="00A234BE">
      <w:pPr>
        <w:spacing w:line="360" w:lineRule="auto"/>
        <w:rPr>
          <w:rFonts w:ascii="宋体" w:eastAsia="宋体" w:hAnsi="宋体" w:cs="宋体" w:hint="eastAsia"/>
          <w:color w:val="000000" w:themeColor="text1"/>
          <w:sz w:val="30"/>
          <w:szCs w:val="30"/>
        </w:rPr>
      </w:pPr>
    </w:p>
    <w:p w14:paraId="47D465B6" w14:textId="77777777" w:rsidR="00A234BE"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3A4ED275" w14:textId="77777777" w:rsidR="00A234BE"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b/>
          <w:bCs/>
          <w:color w:val="000000" w:themeColor="text1"/>
          <w:sz w:val="28"/>
          <w:szCs w:val="32"/>
        </w:rPr>
        <w:t>广东省广裕集团清远滨江实业有限公司16A厂房用电负荷增容项目</w:t>
      </w:r>
    </w:p>
    <w:p w14:paraId="7CEC9616" w14:textId="77777777" w:rsidR="00A234BE" w:rsidRDefault="00A234BE">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1B46C40E" w14:textId="77777777" w:rsidR="00A234BE" w:rsidRDefault="00A234BE">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04DBFC85" w14:textId="77777777" w:rsidR="00A234BE" w:rsidRDefault="00A234BE">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06732CF9" w14:textId="77777777" w:rsidR="00A234BE"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广东省广裕集团清远滨江实业有限公司</w:t>
      </w:r>
    </w:p>
    <w:p w14:paraId="0B90F7D8" w14:textId="77777777" w:rsidR="00A234BE"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采联国际招标采购集团有限公司</w:t>
      </w:r>
    </w:p>
    <w:p w14:paraId="5380D376" w14:textId="77777777" w:rsidR="00A234BE"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二〇二四年十二月</w:t>
      </w:r>
    </w:p>
    <w:p w14:paraId="103D4656" w14:textId="77777777" w:rsidR="00A234BE"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19C01D5F" w14:textId="77777777" w:rsidR="00A234BE" w:rsidRDefault="00000000">
      <w:pPr>
        <w:pStyle w:val="af3"/>
        <w:spacing w:before="0" w:after="0"/>
        <w:rPr>
          <w:rFonts w:ascii="宋体" w:hAnsi="宋体" w:cs="宋体" w:hint="eastAsia"/>
          <w:color w:val="000000" w:themeColor="text1"/>
        </w:rPr>
      </w:pPr>
      <w:r>
        <w:rPr>
          <w:rFonts w:ascii="宋体" w:hAnsi="宋体" w:cs="宋体" w:hint="eastAsia"/>
          <w:color w:val="000000" w:themeColor="text1"/>
        </w:rPr>
        <w:lastRenderedPageBreak/>
        <w:t>第一章 零散采购须知</w:t>
      </w:r>
    </w:p>
    <w:p w14:paraId="7A338DF7" w14:textId="77777777" w:rsidR="00A234BE" w:rsidRDefault="00000000">
      <w:pPr>
        <w:pStyle w:val="27"/>
        <w:numPr>
          <w:ilvl w:val="0"/>
          <w:numId w:val="2"/>
        </w:numPr>
        <w:spacing w:line="360" w:lineRule="auto"/>
        <w:ind w:firstLineChars="0"/>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color w:val="000000" w:themeColor="text1"/>
          <w:szCs w:val="21"/>
        </w:rPr>
        <w:t>本项目通过</w:t>
      </w:r>
      <w:proofErr w:type="gramStart"/>
      <w:r>
        <w:rPr>
          <w:rFonts w:asciiTheme="minorEastAsia" w:eastAsiaTheme="minorEastAsia" w:hAnsiTheme="minorEastAsia" w:cs="宋体" w:hint="eastAsia"/>
          <w:color w:val="000000" w:themeColor="text1"/>
          <w:szCs w:val="21"/>
        </w:rPr>
        <w:t>云采链线上</w:t>
      </w:r>
      <w:proofErr w:type="gramEnd"/>
      <w:r>
        <w:rPr>
          <w:rFonts w:asciiTheme="minorEastAsia" w:eastAsiaTheme="minorEastAsia" w:hAnsiTheme="minorEastAsia" w:cs="宋体" w:hint="eastAsia"/>
          <w:color w:val="000000" w:themeColor="text1"/>
          <w:szCs w:val="21"/>
        </w:rPr>
        <w:t>采购一体化平台进行</w:t>
      </w:r>
      <w:r>
        <w:rPr>
          <w:rFonts w:asciiTheme="minorEastAsia" w:eastAsiaTheme="minorEastAsia" w:hAnsiTheme="minorEastAsia" w:cs="宋体" w:hint="eastAsia"/>
          <w:color w:val="000000" w:themeColor="text1"/>
          <w:kern w:val="0"/>
          <w:szCs w:val="21"/>
        </w:rPr>
        <w:t>零散采购</w:t>
      </w:r>
      <w:r>
        <w:rPr>
          <w:rFonts w:asciiTheme="minorEastAsia" w:eastAsiaTheme="minorEastAsia" w:hAnsiTheme="minorEastAsia" w:cs="宋体" w:hint="eastAsia"/>
          <w:color w:val="000000" w:themeColor="text1"/>
          <w:szCs w:val="21"/>
        </w:rPr>
        <w:t>，参与项目的供应商必须登录平台进行注册，注册成功后方可参与项目。</w:t>
      </w:r>
    </w:p>
    <w:p w14:paraId="26DA2F5F" w14:textId="77777777" w:rsidR="00A234BE" w:rsidRDefault="00000000">
      <w:pPr>
        <w:widowControl/>
        <w:numPr>
          <w:ilvl w:val="0"/>
          <w:numId w:val="2"/>
        </w:numPr>
        <w:spacing w:line="360" w:lineRule="auto"/>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语言要求</w:t>
      </w:r>
    </w:p>
    <w:p w14:paraId="1B58260E" w14:textId="77777777" w:rsidR="00A234BE" w:rsidRDefault="00000000">
      <w:pPr>
        <w:widowControl/>
        <w:spacing w:line="360" w:lineRule="auto"/>
        <w:ind w:left="420"/>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FB8B90F" w14:textId="77777777" w:rsidR="00A234BE" w:rsidRDefault="00000000">
      <w:pPr>
        <w:widowControl/>
        <w:numPr>
          <w:ilvl w:val="0"/>
          <w:numId w:val="2"/>
        </w:numPr>
        <w:spacing w:line="360" w:lineRule="auto"/>
        <w:jc w:val="left"/>
        <w:rPr>
          <w:rFonts w:asciiTheme="minorEastAsia" w:hAnsiTheme="minorEastAsia" w:hint="eastAsia"/>
          <w:szCs w:val="21"/>
        </w:rPr>
      </w:pPr>
      <w:r>
        <w:rPr>
          <w:rFonts w:asciiTheme="minorEastAsia" w:hAnsiTheme="minorEastAsia" w:cs="宋体" w:hint="eastAsia"/>
          <w:szCs w:val="21"/>
        </w:rPr>
        <w:t>在</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链平台参与零散采购项目后放弃成交资格超过三次（含三次）的供应商</w:t>
      </w:r>
      <w:proofErr w:type="gramStart"/>
      <w:r>
        <w:rPr>
          <w:rFonts w:asciiTheme="minorEastAsia" w:hAnsiTheme="minorEastAsia" w:cs="宋体" w:hint="eastAsia"/>
          <w:szCs w:val="21"/>
        </w:rPr>
        <w:t>连同该</w:t>
      </w:r>
      <w:proofErr w:type="gramEnd"/>
      <w:r>
        <w:rPr>
          <w:rFonts w:asciiTheme="minorEastAsia" w:hAnsiTheme="minorEastAsia" w:cs="宋体" w:hint="eastAsia"/>
          <w:szCs w:val="21"/>
        </w:rPr>
        <w:t xml:space="preserve">供应商同一法人名下所有公司将被列入平台黑名单，永久不得参与平台的采购项目。  </w:t>
      </w:r>
    </w:p>
    <w:p w14:paraId="0CA0435A" w14:textId="77777777" w:rsidR="00A234BE" w:rsidRDefault="00000000">
      <w:pPr>
        <w:widowControl/>
        <w:numPr>
          <w:ilvl w:val="0"/>
          <w:numId w:val="2"/>
        </w:numPr>
        <w:spacing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如无正当理由放弃成交资格的供应商</w:t>
      </w:r>
      <w:proofErr w:type="gramStart"/>
      <w:r>
        <w:rPr>
          <w:rFonts w:asciiTheme="minorEastAsia" w:hAnsiTheme="minorEastAsia" w:cs="宋体" w:hint="eastAsia"/>
          <w:b/>
          <w:bCs/>
          <w:color w:val="FF0000"/>
          <w:szCs w:val="21"/>
        </w:rPr>
        <w:t>连同该</w:t>
      </w:r>
      <w:proofErr w:type="gramEnd"/>
      <w:r>
        <w:rPr>
          <w:rFonts w:asciiTheme="minorEastAsia" w:hAnsiTheme="minorEastAsia" w:cs="宋体" w:hint="eastAsia"/>
          <w:b/>
          <w:bCs/>
          <w:color w:val="FF0000"/>
          <w:szCs w:val="21"/>
        </w:rPr>
        <w:t>供应商同一法人名下所有公司将被列入采购人黑名单，永久不得参与采购人的项目。</w:t>
      </w:r>
    </w:p>
    <w:p w14:paraId="7B44916F" w14:textId="77777777" w:rsidR="00A234BE" w:rsidRDefault="00000000">
      <w:pPr>
        <w:widowControl/>
        <w:numPr>
          <w:ilvl w:val="0"/>
          <w:numId w:val="2"/>
        </w:numPr>
        <w:spacing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凡参与采购人项目零散采购过程中有</w:t>
      </w:r>
      <w:proofErr w:type="gramStart"/>
      <w:r>
        <w:rPr>
          <w:rFonts w:asciiTheme="minorEastAsia" w:hAnsiTheme="minorEastAsia" w:cs="宋体" w:hint="eastAsia"/>
          <w:b/>
          <w:bCs/>
          <w:color w:val="FF0000"/>
          <w:szCs w:val="21"/>
        </w:rPr>
        <w:t>围标串标</w:t>
      </w:r>
      <w:proofErr w:type="gramEnd"/>
      <w:r>
        <w:rPr>
          <w:rFonts w:asciiTheme="minorEastAsia" w:hAnsiTheme="minorEastAsia" w:cs="宋体" w:hint="eastAsia"/>
          <w:b/>
          <w:bCs/>
          <w:color w:val="FF0000"/>
          <w:szCs w:val="21"/>
        </w:rPr>
        <w:t>等违规情况的供应商不得再参与采购人重新启动的项目，</w:t>
      </w:r>
      <w:proofErr w:type="gramStart"/>
      <w:r>
        <w:rPr>
          <w:rFonts w:asciiTheme="minorEastAsia" w:hAnsiTheme="minorEastAsia" w:cs="宋体" w:hint="eastAsia"/>
          <w:b/>
          <w:bCs/>
          <w:color w:val="FF0000"/>
          <w:szCs w:val="21"/>
        </w:rPr>
        <w:t>因围标串标行为</w:t>
      </w:r>
      <w:proofErr w:type="gramEnd"/>
      <w:r>
        <w:rPr>
          <w:rFonts w:asciiTheme="minorEastAsia" w:hAnsiTheme="minorEastAsia" w:cs="宋体" w:hint="eastAsia"/>
          <w:b/>
          <w:bCs/>
          <w:color w:val="FF0000"/>
          <w:szCs w:val="21"/>
        </w:rPr>
        <w:t>导致废标的供应商将被列入采购人黑名单，一年内不得参与采购人的项目。</w:t>
      </w:r>
    </w:p>
    <w:p w14:paraId="108C42F1" w14:textId="77777777" w:rsidR="00A234BE" w:rsidRDefault="00000000">
      <w:pPr>
        <w:widowControl/>
        <w:numPr>
          <w:ilvl w:val="0"/>
          <w:numId w:val="2"/>
        </w:numPr>
        <w:spacing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14:paraId="6FF0D584" w14:textId="77777777" w:rsidR="00A234BE" w:rsidRDefault="00000000">
      <w:pPr>
        <w:widowControl/>
        <w:numPr>
          <w:ilvl w:val="0"/>
          <w:numId w:val="2"/>
        </w:numPr>
        <w:spacing w:line="360" w:lineRule="auto"/>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零散采购须知</w:t>
      </w:r>
    </w:p>
    <w:p w14:paraId="053C0B1D" w14:textId="77777777" w:rsidR="00A234BE" w:rsidRDefault="00000000">
      <w:pPr>
        <w:widowControl/>
        <w:numPr>
          <w:ilvl w:val="0"/>
          <w:numId w:val="3"/>
        </w:numPr>
        <w:spacing w:line="360" w:lineRule="auto"/>
        <w:jc w:val="left"/>
        <w:rPr>
          <w:rFonts w:asciiTheme="minorEastAsia" w:hAnsiTheme="minorEastAsia" w:hint="eastAsia"/>
          <w:b/>
          <w:bCs/>
          <w:color w:val="000000" w:themeColor="text1"/>
          <w:szCs w:val="21"/>
        </w:rPr>
      </w:pPr>
      <w:r>
        <w:rPr>
          <w:rFonts w:asciiTheme="minorEastAsia" w:hAnsiTheme="minorEastAsia" w:cs="宋体" w:hint="eastAsia"/>
          <w:b/>
          <w:bCs/>
          <w:color w:val="000000" w:themeColor="text1"/>
          <w:szCs w:val="21"/>
        </w:rPr>
        <w:t>零散采购说明</w:t>
      </w:r>
    </w:p>
    <w:p w14:paraId="6B830936"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参与项目的供应商应承担所有与准备和参加项目有关的费用，不论项目的结果如何，采购人和代理机构均无义务和责任承担这些费用。</w:t>
      </w:r>
    </w:p>
    <w:p w14:paraId="1D0546DE"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6E7C7C00"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参与项目的供应商需对用户需求书的所有条款进行整体响应，用户需求书条款若有一条负偏离或不响应，不推荐为成交候选人。</w:t>
      </w:r>
    </w:p>
    <w:p w14:paraId="38AE0589"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若成交供应商自身原因无法完成本项目，则采购人有权利保留追究责任。</w:t>
      </w:r>
    </w:p>
    <w:p w14:paraId="0717243A"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lastRenderedPageBreak/>
        <w:t>成交供应商因自身原因被取消成交资格，采购人可重新启动采购或按项目公告规定顺延推选符合要求的供应商作为成交人。</w:t>
      </w:r>
    </w:p>
    <w:p w14:paraId="1DD5752D"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若本项目采购失败，采购人将重新采购，届时采购人有权根据项目具体情况，决定重新采购项目的采购方式。</w:t>
      </w:r>
    </w:p>
    <w:p w14:paraId="20FD0A5A"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成交供应商若无正当理由恶意放弃成交资格，采购人有权将拒绝其参加本项目重新组织的采购活动。</w:t>
      </w:r>
    </w:p>
    <w:p w14:paraId="2682F1B8"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087FDD37"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参与项目的供应商向我司咨询的有关项目事项，一切以项目文件规定和项目公告规定以及本公司的书面答复为准，其他一切形式均为个人意见，不代表本公司的意见。</w:t>
      </w:r>
    </w:p>
    <w:p w14:paraId="2C563164"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w:t>
      </w:r>
      <w:proofErr w:type="gramStart"/>
      <w:r>
        <w:rPr>
          <w:rFonts w:asciiTheme="minorEastAsia" w:hAnsiTheme="minorEastAsia" w:cs="宋体" w:hint="eastAsia"/>
          <w:szCs w:val="21"/>
        </w:rPr>
        <w:t>作出</w:t>
      </w:r>
      <w:proofErr w:type="gramEnd"/>
      <w:r>
        <w:rPr>
          <w:rFonts w:asciiTheme="minorEastAsia" w:hAnsiTheme="minorEastAsia" w:cs="宋体" w:hint="eastAsia"/>
          <w:szCs w:val="21"/>
        </w:rPr>
        <w:t>实质性响应是供应商的风险，有可能导致其响应被拒绝，或被认定为无效响应。</w:t>
      </w:r>
    </w:p>
    <w:p w14:paraId="01B19BD4"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采购人有权拒绝接受任何不合格的货物或服务，由此产生的费用及相关后果均</w:t>
      </w:r>
      <w:proofErr w:type="gramStart"/>
      <w:r>
        <w:rPr>
          <w:rFonts w:asciiTheme="minorEastAsia" w:hAnsiTheme="minorEastAsia" w:cs="宋体" w:hint="eastAsia"/>
          <w:szCs w:val="21"/>
        </w:rPr>
        <w:t>由成交</w:t>
      </w:r>
      <w:proofErr w:type="gramEnd"/>
      <w:r>
        <w:rPr>
          <w:rFonts w:asciiTheme="minorEastAsia" w:hAnsiTheme="minorEastAsia" w:cs="宋体" w:hint="eastAsia"/>
          <w:szCs w:val="21"/>
        </w:rPr>
        <w:t>供应商自行承担。</w:t>
      </w:r>
    </w:p>
    <w:p w14:paraId="15B3C6F8" w14:textId="77777777" w:rsidR="00A234BE" w:rsidRDefault="00000000">
      <w:pPr>
        <w:widowControl/>
        <w:numPr>
          <w:ilvl w:val="0"/>
          <w:numId w:val="4"/>
        </w:numPr>
        <w:spacing w:line="360" w:lineRule="auto"/>
        <w:ind w:left="420" w:firstLine="0"/>
        <w:jc w:val="left"/>
        <w:rPr>
          <w:rFonts w:asciiTheme="minorEastAsia" w:hAnsiTheme="minorEastAsia" w:cs="宋体" w:hint="eastAsia"/>
          <w:b/>
          <w:bCs/>
        </w:rPr>
      </w:pPr>
      <w:r>
        <w:rPr>
          <w:rFonts w:asciiTheme="minorEastAsia" w:hAnsiTheme="minorEastAsia" w:cs="宋体" w:hint="eastAsia"/>
          <w:b/>
          <w:bCs/>
        </w:rPr>
        <w:t>成交供应商应在项目结果发布15天内与采购单位签订书面合同并按合同约定完成成交项目；若采购单位</w:t>
      </w:r>
      <w:proofErr w:type="gramStart"/>
      <w:r>
        <w:rPr>
          <w:rFonts w:asciiTheme="minorEastAsia" w:hAnsiTheme="minorEastAsia" w:cs="宋体" w:hint="eastAsia"/>
          <w:b/>
          <w:bCs/>
        </w:rPr>
        <w:t>无签订</w:t>
      </w:r>
      <w:proofErr w:type="gramEnd"/>
      <w:r>
        <w:rPr>
          <w:rFonts w:asciiTheme="minorEastAsia" w:hAnsiTheme="minorEastAsia" w:cs="宋体" w:hint="eastAsia"/>
          <w:b/>
          <w:bCs/>
        </w:rPr>
        <w:t>合同的要求，成交供应商应在项目结果发布15天内与采购单位约定项目执行事宜；否则将有可能被取消成交资格。</w:t>
      </w:r>
    </w:p>
    <w:p w14:paraId="2CE4DF5B" w14:textId="77777777" w:rsidR="00A234BE" w:rsidRDefault="00000000">
      <w:pPr>
        <w:widowControl/>
        <w:numPr>
          <w:ilvl w:val="0"/>
          <w:numId w:val="4"/>
        </w:numPr>
        <w:spacing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63596692" w14:textId="77777777" w:rsidR="00A234BE" w:rsidRDefault="00000000">
      <w:pPr>
        <w:widowControl/>
        <w:numPr>
          <w:ilvl w:val="0"/>
          <w:numId w:val="4"/>
        </w:numPr>
        <w:spacing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77C0D7F0"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供应商认为项目结果损害其权益的，应按照</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链平台相关指引在规定的时间内向采购人或代理机构提交书面质疑，不提交的视为无异议，逾期提交将不予受理。</w:t>
      </w:r>
    </w:p>
    <w:p w14:paraId="3C28F76B" w14:textId="77777777" w:rsidR="00A234BE" w:rsidRDefault="00000000">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本项目公告和项目文件的解释权归“云采链线上采购一体化平台”所有。</w:t>
      </w:r>
    </w:p>
    <w:p w14:paraId="0AA886A3" w14:textId="77777777" w:rsidR="00A234BE" w:rsidRDefault="00000000">
      <w:pPr>
        <w:widowControl/>
        <w:numPr>
          <w:ilvl w:val="0"/>
          <w:numId w:val="3"/>
        </w:numPr>
        <w:spacing w:line="360" w:lineRule="auto"/>
        <w:jc w:val="left"/>
        <w:rPr>
          <w:rFonts w:asciiTheme="minorEastAsia" w:hAnsiTheme="minorEastAsia" w:hint="eastAsia"/>
          <w:szCs w:val="21"/>
        </w:rPr>
      </w:pPr>
      <w:r>
        <w:rPr>
          <w:rFonts w:asciiTheme="minorEastAsia" w:hAnsiTheme="minorEastAsia" w:hint="eastAsia"/>
          <w:b/>
          <w:szCs w:val="21"/>
        </w:rPr>
        <w:t>项目文件的澄清或修改</w:t>
      </w:r>
    </w:p>
    <w:p w14:paraId="7E41C89E" w14:textId="77777777" w:rsidR="00A234BE" w:rsidRDefault="00000000">
      <w:pPr>
        <w:widowControl/>
        <w:numPr>
          <w:ilvl w:val="1"/>
          <w:numId w:val="5"/>
        </w:numPr>
        <w:spacing w:line="360" w:lineRule="auto"/>
        <w:ind w:left="420" w:firstLine="0"/>
        <w:jc w:val="left"/>
        <w:rPr>
          <w:rFonts w:asciiTheme="minorEastAsia" w:hAnsiTheme="minorEastAsia" w:hint="eastAsia"/>
          <w:szCs w:val="21"/>
        </w:rPr>
      </w:pPr>
      <w:r>
        <w:rPr>
          <w:rFonts w:asciiTheme="minorEastAsia" w:hAnsiTheme="minorEastAsia" w:hint="eastAsia"/>
          <w:szCs w:val="21"/>
        </w:rPr>
        <w:lastRenderedPageBreak/>
        <w:t>采购人或者采购代理机构可以对已发出的项目文件进行必要的澄清或者修改。澄清或者修改的内容将在</w:t>
      </w:r>
      <w:proofErr w:type="gramStart"/>
      <w:r>
        <w:rPr>
          <w:rFonts w:asciiTheme="minorEastAsia" w:hAnsiTheme="minorEastAsia" w:hint="eastAsia"/>
          <w:szCs w:val="21"/>
        </w:rPr>
        <w:t>云采</w:t>
      </w:r>
      <w:proofErr w:type="gramEnd"/>
      <w:r>
        <w:rPr>
          <w:rFonts w:asciiTheme="minorEastAsia" w:hAnsiTheme="minorEastAsia" w:hint="eastAsia"/>
          <w:szCs w:val="21"/>
        </w:rPr>
        <w:t>链平台上发布澄清（更正/变更）公告。</w:t>
      </w:r>
    </w:p>
    <w:p w14:paraId="3CBA5873" w14:textId="77777777" w:rsidR="00A234BE" w:rsidRDefault="00000000">
      <w:pPr>
        <w:widowControl/>
        <w:numPr>
          <w:ilvl w:val="1"/>
          <w:numId w:val="5"/>
        </w:numPr>
        <w:spacing w:line="360" w:lineRule="auto"/>
        <w:ind w:left="420" w:firstLine="0"/>
        <w:jc w:val="left"/>
        <w:rPr>
          <w:rFonts w:asciiTheme="minorEastAsia" w:hAnsiTheme="minorEastAsia" w:hint="eastAsia"/>
          <w:szCs w:val="21"/>
        </w:rPr>
      </w:pPr>
      <w:r>
        <w:rPr>
          <w:rFonts w:asciiTheme="minorEastAsia" w:hAnsiTheme="minorEastAsia" w:hint="eastAsia"/>
          <w:szCs w:val="21"/>
        </w:rPr>
        <w:t>无论澄清或者修改的内容是否影响项目，平台将以短信形式通知所有的报名供应商；报名供应商应按要求履行相应的义务；</w:t>
      </w:r>
      <w:r>
        <w:rPr>
          <w:rFonts w:asciiTheme="minorEastAsia" w:hAnsiTheme="minorEastAsia" w:cs="宋体" w:hint="eastAsia"/>
          <w:szCs w:val="21"/>
        </w:rPr>
        <w:t>如报名</w:t>
      </w:r>
      <w:r>
        <w:rPr>
          <w:rFonts w:asciiTheme="minorEastAsia" w:hAnsiTheme="minorEastAsia" w:cs="宋体" w:hint="eastAsia"/>
          <w:szCs w:val="21"/>
          <w:lang w:eastAsia="zh-TW"/>
        </w:rPr>
        <w:t>截止时间</w:t>
      </w:r>
      <w:r>
        <w:rPr>
          <w:rFonts w:asciiTheme="minorEastAsia" w:hAnsiTheme="minorEastAsia" w:cs="宋体" w:hint="eastAsia"/>
          <w:szCs w:val="21"/>
        </w:rPr>
        <w:t>少于一个工作日的，</w:t>
      </w:r>
      <w:r>
        <w:rPr>
          <w:rFonts w:asciiTheme="minorEastAsia" w:hAnsiTheme="minorEastAsia" w:hint="eastAsia"/>
          <w:szCs w:val="21"/>
        </w:rPr>
        <w:t>采购人或者采购代理机构应当相应顺延报名的截止时间。</w:t>
      </w:r>
    </w:p>
    <w:p w14:paraId="53E001C7" w14:textId="77777777" w:rsidR="00A234BE" w:rsidRDefault="00000000">
      <w:pPr>
        <w:widowControl/>
        <w:numPr>
          <w:ilvl w:val="1"/>
          <w:numId w:val="5"/>
        </w:numPr>
        <w:spacing w:line="360" w:lineRule="auto"/>
        <w:ind w:left="420" w:firstLine="0"/>
        <w:jc w:val="left"/>
        <w:rPr>
          <w:rFonts w:asciiTheme="minorEastAsia" w:hAnsiTheme="minorEastAsia" w:hint="eastAsia"/>
          <w:szCs w:val="21"/>
        </w:rPr>
      </w:pPr>
      <w:r>
        <w:rPr>
          <w:rFonts w:asciiTheme="minorEastAsia" w:hAnsiTheme="minorEastAsia" w:hint="eastAsia"/>
          <w:szCs w:val="21"/>
        </w:rPr>
        <w:t>采购人或者采购代理机构发出的澄清或修改（更正/变更）的内容为项目文件的组成部分，并对供应商具有约束力。</w:t>
      </w:r>
    </w:p>
    <w:p w14:paraId="53B10C81" w14:textId="77777777" w:rsidR="00A234BE" w:rsidRDefault="00000000">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报名要求（</w:t>
      </w:r>
      <w:r>
        <w:rPr>
          <w:rFonts w:asciiTheme="minorEastAsia" w:hAnsiTheme="minorEastAsia" w:cs="宋体" w:hint="eastAsia"/>
          <w:szCs w:val="21"/>
        </w:rPr>
        <w:t>参与项目的</w:t>
      </w:r>
      <w:r>
        <w:rPr>
          <w:rFonts w:asciiTheme="minorEastAsia" w:hAnsiTheme="minorEastAsia" w:cs="宋体" w:hint="eastAsia"/>
          <w:b/>
          <w:bCs/>
          <w:szCs w:val="21"/>
        </w:rPr>
        <w:t>供应商资质要求</w:t>
      </w:r>
      <w:r>
        <w:rPr>
          <w:rFonts w:asciiTheme="minorEastAsia" w:hAnsiTheme="minorEastAsia" w:cs="宋体"/>
          <w:b/>
          <w:bCs/>
          <w:szCs w:val="21"/>
        </w:rPr>
        <w:t>:</w:t>
      </w:r>
      <w:r>
        <w:rPr>
          <w:rFonts w:asciiTheme="minorEastAsia" w:hAnsiTheme="minorEastAsia" w:cs="宋体" w:hint="eastAsia"/>
          <w:szCs w:val="21"/>
        </w:rPr>
        <w:t>报名时需要提供以下盖章资料，</w:t>
      </w:r>
      <w:r>
        <w:rPr>
          <w:rFonts w:asciiTheme="minorEastAsia" w:hAnsiTheme="minorEastAsia" w:cs="宋体" w:hint="eastAsia"/>
          <w:b/>
          <w:bCs/>
          <w:szCs w:val="21"/>
        </w:rPr>
        <w:t>加盖响应供应商公章，</w:t>
      </w:r>
      <w:r>
        <w:rPr>
          <w:rFonts w:asciiTheme="minorEastAsia" w:hAnsiTheme="minorEastAsia" w:cs="宋体" w:hint="eastAsia"/>
          <w:szCs w:val="21"/>
        </w:rPr>
        <w:t>并对上传的报名文件资料承担责任</w:t>
      </w:r>
      <w:r>
        <w:rPr>
          <w:rFonts w:asciiTheme="minorEastAsia" w:hAnsiTheme="minorEastAsia" w:cs="宋体" w:hint="eastAsia"/>
          <w:b/>
          <w:bCs/>
          <w:szCs w:val="21"/>
        </w:rPr>
        <w:t>）</w:t>
      </w:r>
    </w:p>
    <w:p w14:paraId="4A398934" w14:textId="77777777" w:rsidR="00A234BE" w:rsidRDefault="00000000">
      <w:pPr>
        <w:widowControl/>
        <w:numPr>
          <w:ilvl w:val="0"/>
          <w:numId w:val="6"/>
        </w:numPr>
        <w:spacing w:line="360" w:lineRule="auto"/>
        <w:ind w:left="420" w:firstLine="0"/>
        <w:jc w:val="left"/>
        <w:rPr>
          <w:rFonts w:ascii="宋体" w:eastAsia="宋体" w:hAnsi="宋体" w:cs="宋体" w:hint="eastAsia"/>
          <w:szCs w:val="21"/>
        </w:rPr>
      </w:pPr>
      <w:r>
        <w:rPr>
          <w:rFonts w:ascii="宋体" w:eastAsia="宋体" w:hAnsi="宋体" w:cs="宋体" w:hint="eastAsia"/>
          <w:szCs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C516FA7" w14:textId="77777777" w:rsidR="00A234BE" w:rsidRDefault="00000000">
      <w:pPr>
        <w:widowControl/>
        <w:numPr>
          <w:ilvl w:val="0"/>
          <w:numId w:val="6"/>
        </w:numPr>
        <w:spacing w:line="360" w:lineRule="auto"/>
        <w:ind w:left="420" w:firstLine="0"/>
        <w:jc w:val="left"/>
        <w:rPr>
          <w:rFonts w:ascii="宋体" w:eastAsia="宋体" w:hAnsi="宋体" w:cs="宋体" w:hint="eastAsia"/>
          <w:szCs w:val="21"/>
        </w:rPr>
      </w:pPr>
      <w:r>
        <w:rPr>
          <w:rFonts w:ascii="宋体" w:eastAsia="宋体" w:hAnsi="宋体" w:cs="宋体" w:hint="eastAsia"/>
          <w:szCs w:val="21"/>
        </w:rPr>
        <w:t>供应</w:t>
      </w:r>
      <w:proofErr w:type="gramStart"/>
      <w:r>
        <w:rPr>
          <w:rFonts w:ascii="宋体" w:eastAsia="宋体" w:hAnsi="宋体" w:cs="宋体" w:hint="eastAsia"/>
          <w:szCs w:val="21"/>
        </w:rPr>
        <w:t>商满足</w:t>
      </w:r>
      <w:proofErr w:type="gramEnd"/>
      <w:r>
        <w:rPr>
          <w:rFonts w:ascii="宋体" w:eastAsia="宋体" w:hAnsi="宋体" w:cs="宋体" w:hint="eastAsia"/>
          <w:szCs w:val="21"/>
        </w:rPr>
        <w:t>《中华人民共和国政府采购法》第二十二条规定；本项目不允许联合参与；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w:t>
      </w:r>
      <w:proofErr w:type="gramStart"/>
      <w:r>
        <w:rPr>
          <w:rFonts w:ascii="宋体" w:eastAsia="宋体" w:hAnsi="宋体" w:cs="宋体" w:hint="eastAsia"/>
          <w:szCs w:val="21"/>
        </w:rPr>
        <w:t>他供应</w:t>
      </w:r>
      <w:proofErr w:type="gramEnd"/>
      <w:r>
        <w:rPr>
          <w:rFonts w:ascii="宋体" w:eastAsia="宋体" w:hAnsi="宋体" w:cs="宋体" w:hint="eastAsia"/>
          <w:szCs w:val="21"/>
        </w:rPr>
        <w:t>商之间不存在直接控股、管理关系；（提供《供应商资格声明函》，格式见附件）。</w:t>
      </w:r>
    </w:p>
    <w:p w14:paraId="7B351263" w14:textId="77777777" w:rsidR="00A234BE" w:rsidRDefault="00000000">
      <w:pPr>
        <w:widowControl/>
        <w:numPr>
          <w:ilvl w:val="0"/>
          <w:numId w:val="6"/>
        </w:numPr>
        <w:spacing w:line="360" w:lineRule="auto"/>
        <w:ind w:left="420" w:firstLine="0"/>
        <w:jc w:val="left"/>
        <w:rPr>
          <w:rFonts w:ascii="宋体" w:eastAsia="宋体" w:hAnsi="宋体" w:cs="宋体" w:hint="eastAsia"/>
          <w:szCs w:val="21"/>
        </w:rPr>
      </w:pPr>
      <w:r>
        <w:rPr>
          <w:rFonts w:ascii="宋体" w:eastAsia="宋体" w:hAnsi="宋体" w:cs="宋体" w:hint="eastAsia"/>
          <w:szCs w:val="21"/>
        </w:rPr>
        <w:t>供应</w:t>
      </w:r>
      <w:proofErr w:type="gramStart"/>
      <w:r>
        <w:rPr>
          <w:rFonts w:ascii="宋体" w:eastAsia="宋体" w:hAnsi="宋体" w:cs="宋体" w:hint="eastAsia"/>
          <w:szCs w:val="21"/>
        </w:rPr>
        <w:t>商完全响应</w:t>
      </w:r>
      <w:proofErr w:type="gramEnd"/>
      <w:r>
        <w:rPr>
          <w:rFonts w:ascii="宋体" w:eastAsia="宋体" w:hAnsi="宋体" w:cs="宋体" w:hint="eastAsia"/>
          <w:szCs w:val="21"/>
        </w:rPr>
        <w:t>本项目用户需求的条款、内容及要求的，提供用户需求书响应声明函，格式详见附件。</w:t>
      </w:r>
    </w:p>
    <w:p w14:paraId="3E0F4D10" w14:textId="77777777" w:rsidR="00A234BE" w:rsidRDefault="00000000">
      <w:pPr>
        <w:widowControl/>
        <w:numPr>
          <w:ilvl w:val="0"/>
          <w:numId w:val="6"/>
        </w:numPr>
        <w:spacing w:line="360" w:lineRule="auto"/>
        <w:ind w:left="420" w:firstLine="0"/>
        <w:jc w:val="left"/>
        <w:rPr>
          <w:rFonts w:ascii="宋体" w:eastAsia="宋体" w:hAnsi="宋体" w:cs="宋体" w:hint="eastAsia"/>
          <w:szCs w:val="21"/>
        </w:rPr>
      </w:pPr>
      <w:r>
        <w:rPr>
          <w:rFonts w:ascii="宋体" w:eastAsia="宋体" w:hAnsi="宋体" w:cs="宋体" w:hint="eastAsia"/>
          <w:szCs w:val="21"/>
        </w:rPr>
        <w:t>供应商须具备</w:t>
      </w:r>
      <w:r>
        <w:rPr>
          <w:rFonts w:ascii="宋体" w:eastAsia="宋体" w:hAnsi="宋体" w:cs="宋体"/>
          <w:szCs w:val="21"/>
        </w:rPr>
        <w:t>输变电专业承包三级，</w:t>
      </w:r>
      <w:bookmarkStart w:id="0" w:name="OLE_LINK1"/>
      <w:r>
        <w:rPr>
          <w:rFonts w:ascii="宋体" w:eastAsia="宋体" w:hAnsi="宋体" w:cs="宋体"/>
          <w:szCs w:val="21"/>
        </w:rPr>
        <w:t>提供对应证明文件复印件</w:t>
      </w:r>
      <w:r>
        <w:rPr>
          <w:rFonts w:ascii="宋体" w:eastAsia="宋体" w:hAnsi="宋体" w:cs="宋体" w:hint="eastAsia"/>
          <w:szCs w:val="21"/>
        </w:rPr>
        <w:t>。</w:t>
      </w:r>
      <w:bookmarkEnd w:id="0"/>
    </w:p>
    <w:p w14:paraId="6C0C2445" w14:textId="77777777" w:rsidR="00A234BE" w:rsidRDefault="00000000">
      <w:pPr>
        <w:widowControl/>
        <w:numPr>
          <w:ilvl w:val="0"/>
          <w:numId w:val="6"/>
        </w:numPr>
        <w:spacing w:line="360" w:lineRule="auto"/>
        <w:ind w:left="420" w:firstLine="0"/>
        <w:jc w:val="left"/>
        <w:rPr>
          <w:rFonts w:ascii="宋体" w:eastAsia="宋体" w:hAnsi="宋体" w:cs="宋体" w:hint="eastAsia"/>
          <w:szCs w:val="21"/>
        </w:rPr>
      </w:pPr>
      <w:r>
        <w:rPr>
          <w:rFonts w:ascii="宋体" w:eastAsia="宋体" w:hAnsi="宋体" w:cs="宋体" w:hint="eastAsia"/>
          <w:szCs w:val="21"/>
        </w:rPr>
        <w:t>供应商须具有有效的建设行政主管部门颁发的安全生产许可证，</w:t>
      </w:r>
      <w:r>
        <w:rPr>
          <w:rFonts w:ascii="宋体" w:eastAsia="宋体" w:hAnsi="宋体" w:cs="宋体"/>
          <w:szCs w:val="21"/>
        </w:rPr>
        <w:t>提供对应证明文件复印件</w:t>
      </w:r>
      <w:r>
        <w:rPr>
          <w:rFonts w:ascii="宋体" w:eastAsia="宋体" w:hAnsi="宋体" w:cs="宋体" w:hint="eastAsia"/>
          <w:szCs w:val="21"/>
        </w:rPr>
        <w:t>。</w:t>
      </w:r>
    </w:p>
    <w:p w14:paraId="28D85385" w14:textId="77777777" w:rsidR="00A234BE" w:rsidRDefault="00000000">
      <w:pPr>
        <w:widowControl/>
        <w:numPr>
          <w:ilvl w:val="0"/>
          <w:numId w:val="6"/>
        </w:numPr>
        <w:spacing w:line="360" w:lineRule="auto"/>
        <w:ind w:left="420" w:firstLine="0"/>
        <w:jc w:val="left"/>
        <w:rPr>
          <w:rFonts w:ascii="宋体" w:eastAsia="宋体" w:hAnsi="宋体" w:cs="宋体" w:hint="eastAsia"/>
          <w:szCs w:val="21"/>
        </w:rPr>
      </w:pPr>
      <w:r>
        <w:rPr>
          <w:rFonts w:ascii="宋体" w:eastAsia="宋体" w:hAnsi="宋体" w:cs="宋体" w:hint="eastAsia"/>
          <w:kern w:val="0"/>
          <w:szCs w:val="21"/>
          <w:lang w:bidi="ar"/>
        </w:rPr>
        <w:t>供应商未被列入“信用中国”网站(w ww.creditchina.gov.cn) 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w:t>
      </w:r>
      <w:r>
        <w:rPr>
          <w:rFonts w:ascii="宋体" w:eastAsia="宋体" w:hAnsi="宋体" w:cs="宋体" w:hint="eastAsia"/>
          <w:kern w:val="0"/>
          <w:szCs w:val="21"/>
          <w:lang w:bidi="ar"/>
        </w:rPr>
        <w:lastRenderedPageBreak/>
        <w:t>描为一个PDF文件上传，如是个体工商户仅须提供中国政府采购网(www.ccgp.gov.cn)“政府采购严重违法失信行为信息记录”查询截图）</w:t>
      </w:r>
      <w:r>
        <w:rPr>
          <w:rFonts w:ascii="宋体" w:eastAsia="宋体" w:hAnsi="宋体" w:cs="宋体" w:hint="eastAsia"/>
          <w:szCs w:val="21"/>
        </w:rPr>
        <w:t>。</w:t>
      </w:r>
    </w:p>
    <w:p w14:paraId="0E08D0E3" w14:textId="77777777" w:rsidR="00A234BE" w:rsidRDefault="00000000">
      <w:pPr>
        <w:pStyle w:val="27"/>
        <w:widowControl/>
        <w:numPr>
          <w:ilvl w:val="0"/>
          <w:numId w:val="3"/>
        </w:numPr>
        <w:spacing w:line="360" w:lineRule="auto"/>
        <w:ind w:firstLineChars="0"/>
        <w:jc w:val="left"/>
        <w:rPr>
          <w:rFonts w:asciiTheme="minorEastAsia" w:eastAsiaTheme="minorEastAsia" w:hAnsiTheme="minorEastAsia" w:hint="eastAsia"/>
          <w:b/>
          <w:bCs/>
          <w:szCs w:val="21"/>
        </w:rPr>
      </w:pPr>
      <w:r>
        <w:rPr>
          <w:rFonts w:asciiTheme="minorEastAsia" w:eastAsiaTheme="minorEastAsia" w:hAnsiTheme="minorEastAsia" w:cs="宋体" w:hint="eastAsia"/>
          <w:b/>
          <w:bCs/>
          <w:szCs w:val="21"/>
        </w:rPr>
        <w:t>报价要求（</w:t>
      </w:r>
      <w:r>
        <w:rPr>
          <w:rFonts w:asciiTheme="minorEastAsia" w:eastAsiaTheme="minorEastAsia" w:hAnsiTheme="minorEastAsia" w:cs="宋体" w:hint="eastAsia"/>
          <w:szCs w:val="21"/>
        </w:rPr>
        <w:t>报价时需要提供以下盖章资料，</w:t>
      </w:r>
      <w:r>
        <w:rPr>
          <w:rFonts w:asciiTheme="minorEastAsia" w:eastAsiaTheme="minorEastAsia" w:hAnsiTheme="minorEastAsia" w:cs="宋体" w:hint="eastAsia"/>
          <w:b/>
          <w:bCs/>
          <w:szCs w:val="21"/>
        </w:rPr>
        <w:t>加盖响应供应商公章，</w:t>
      </w:r>
      <w:r>
        <w:rPr>
          <w:rFonts w:asciiTheme="minorEastAsia" w:eastAsiaTheme="minorEastAsia" w:hAnsiTheme="minorEastAsia" w:cs="宋体" w:hint="eastAsia"/>
          <w:szCs w:val="21"/>
        </w:rPr>
        <w:t>并对上传的响应文件资料承担责任</w:t>
      </w:r>
      <w:r>
        <w:rPr>
          <w:rFonts w:asciiTheme="minorEastAsia" w:eastAsiaTheme="minorEastAsia" w:hAnsiTheme="minorEastAsia" w:cs="宋体" w:hint="eastAsia"/>
          <w:b/>
          <w:bCs/>
          <w:szCs w:val="21"/>
        </w:rPr>
        <w:t>）</w:t>
      </w:r>
    </w:p>
    <w:p w14:paraId="03425774" w14:textId="77777777" w:rsidR="00A234BE" w:rsidRDefault="00000000">
      <w:pPr>
        <w:pStyle w:val="afa"/>
        <w:numPr>
          <w:ilvl w:val="0"/>
          <w:numId w:val="7"/>
        </w:numPr>
        <w:spacing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通过报名供应商应根据本公告要求，在项目规定的时间内对采购项目进行报价，同时按本公告要求完整</w:t>
      </w:r>
      <w:r>
        <w:rPr>
          <w:rFonts w:asciiTheme="minorEastAsia" w:hAnsiTheme="minorEastAsia" w:cs="宋体" w:hint="eastAsia"/>
          <w:szCs w:val="21"/>
          <w:lang w:eastAsia="zh-TW"/>
        </w:rPr>
        <w:t>、真实、准确地</w:t>
      </w:r>
      <w:r>
        <w:rPr>
          <w:rFonts w:asciiTheme="minorEastAsia" w:hAnsiTheme="minorEastAsia" w:cs="宋体" w:hint="eastAsia"/>
          <w:szCs w:val="21"/>
        </w:rPr>
        <w:t>填写并上</w:t>
      </w:r>
      <w:proofErr w:type="gramStart"/>
      <w:r>
        <w:rPr>
          <w:rFonts w:asciiTheme="minorEastAsia" w:hAnsiTheme="minorEastAsia" w:cs="宋体" w:hint="eastAsia"/>
          <w:szCs w:val="21"/>
        </w:rPr>
        <w:t>传相应</w:t>
      </w:r>
      <w:proofErr w:type="gramEnd"/>
      <w:r>
        <w:rPr>
          <w:rFonts w:asciiTheme="minorEastAsia" w:hAnsiTheme="minorEastAsia" w:cs="宋体" w:hint="eastAsia"/>
          <w:szCs w:val="21"/>
        </w:rPr>
        <w:t>报价附件</w:t>
      </w:r>
      <w:r>
        <w:rPr>
          <w:rFonts w:asciiTheme="minorEastAsia" w:hAnsiTheme="minorEastAsia" w:cs="宋体" w:hint="eastAsia"/>
          <w:b/>
          <w:bCs/>
          <w:color w:val="000000" w:themeColor="text1"/>
          <w:szCs w:val="21"/>
          <w:highlight w:val="yellow"/>
        </w:rPr>
        <w:t>（</w:t>
      </w:r>
      <w:r>
        <w:rPr>
          <w:rFonts w:asciiTheme="minorEastAsia" w:hAnsiTheme="minorEastAsia" w:cs="宋体" w:hint="eastAsia"/>
          <w:b/>
          <w:bCs/>
          <w:szCs w:val="21"/>
          <w:highlight w:val="yellow"/>
          <w:lang w:bidi="ar"/>
        </w:rPr>
        <w:t>上传</w:t>
      </w:r>
      <w:r>
        <w:rPr>
          <w:rFonts w:asciiTheme="minorEastAsia" w:hAnsiTheme="minorEastAsia" w:cs="宋体" w:hint="eastAsia"/>
          <w:b/>
          <w:bCs/>
          <w:szCs w:val="21"/>
          <w:highlight w:val="yellow"/>
          <w:shd w:val="clear" w:color="auto" w:fill="FFFFFF"/>
          <w:lang w:bidi="ar"/>
        </w:rPr>
        <w:t>报价表、工程</w:t>
      </w:r>
      <w:r>
        <w:rPr>
          <w:rFonts w:asciiTheme="minorEastAsia" w:hAnsiTheme="minorEastAsia" w:cs="宋体" w:hint="eastAsia"/>
          <w:b/>
          <w:bCs/>
          <w:szCs w:val="21"/>
          <w:highlight w:val="yellow"/>
        </w:rPr>
        <w:t>量清单的报价表PDF盖章版本以及Excel版本共3份）。</w:t>
      </w:r>
    </w:p>
    <w:p w14:paraId="2321BF74" w14:textId="77777777" w:rsidR="00A234BE" w:rsidRDefault="00000000">
      <w:pPr>
        <w:pStyle w:val="afa"/>
        <w:numPr>
          <w:ilvl w:val="0"/>
          <w:numId w:val="7"/>
        </w:numPr>
        <w:spacing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b/>
          <w:bCs/>
          <w:szCs w:val="21"/>
        </w:rPr>
        <w:t>报价机会仅为1次，供应商应谨慎提交报价，由于错传、漏传、填错等原因导致的相关后果均由供应商自行承担。</w:t>
      </w:r>
    </w:p>
    <w:p w14:paraId="60BA9577" w14:textId="77777777" w:rsidR="00A234BE" w:rsidRDefault="00000000">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确定成交候选人</w:t>
      </w:r>
    </w:p>
    <w:p w14:paraId="7104DC48" w14:textId="77777777" w:rsidR="00A234BE" w:rsidRDefault="00000000">
      <w:pPr>
        <w:widowControl/>
        <w:numPr>
          <w:ilvl w:val="0"/>
          <w:numId w:val="8"/>
        </w:numPr>
        <w:spacing w:line="360" w:lineRule="auto"/>
        <w:ind w:left="420" w:firstLine="0"/>
        <w:jc w:val="left"/>
        <w:rPr>
          <w:rFonts w:asciiTheme="minorEastAsia" w:hAnsiTheme="minorEastAsia" w:hint="eastAsia"/>
          <w:szCs w:val="21"/>
        </w:rPr>
      </w:pPr>
      <w:r>
        <w:rPr>
          <w:rFonts w:asciiTheme="minorEastAsia" w:hAnsiTheme="minorEastAsia" w:cs="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62839F21" w14:textId="77777777" w:rsidR="00A234BE" w:rsidRDefault="00000000">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无效报价</w:t>
      </w:r>
    </w:p>
    <w:p w14:paraId="6E7CA142" w14:textId="77777777" w:rsidR="00A234BE" w:rsidRDefault="00000000">
      <w:pPr>
        <w:pStyle w:val="41"/>
        <w:numPr>
          <w:ilvl w:val="0"/>
          <w:numId w:val="9"/>
        </w:numPr>
        <w:spacing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参与项目的供应商报价超过最高限价或超过项目对应产品单项最高限价的视为无效报价。</w:t>
      </w:r>
    </w:p>
    <w:p w14:paraId="3E434CE0" w14:textId="77777777" w:rsidR="00A234BE" w:rsidRDefault="00000000">
      <w:pPr>
        <w:widowControl/>
        <w:numPr>
          <w:ilvl w:val="0"/>
          <w:numId w:val="9"/>
        </w:numPr>
        <w:spacing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参与项目的供应商须提供本项目要求的资质文件，如果不按公告规定或项目文件要求等相关规定提供符合要求的资质文件，将被视为无效报价。</w:t>
      </w:r>
    </w:p>
    <w:p w14:paraId="36E8F66E" w14:textId="77777777" w:rsidR="00A234BE" w:rsidRDefault="00000000">
      <w:pPr>
        <w:widowControl/>
        <w:numPr>
          <w:ilvl w:val="0"/>
          <w:numId w:val="9"/>
        </w:numPr>
        <w:spacing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参与项目的供应商须对本项目采购内容进行整体报价，任何只对其中一部分内容进行的报价都被视为无效报价。</w:t>
      </w:r>
    </w:p>
    <w:p w14:paraId="2242B7A0" w14:textId="77777777" w:rsidR="00A234BE" w:rsidRDefault="00000000">
      <w:pPr>
        <w:pStyle w:val="27"/>
        <w:numPr>
          <w:ilvl w:val="0"/>
          <w:numId w:val="9"/>
        </w:numPr>
        <w:spacing w:line="360" w:lineRule="auto"/>
        <w:ind w:left="42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kern w:val="0"/>
          <w:szCs w:val="21"/>
        </w:rPr>
        <w:t>报价表以及有报价供应商落款的报价文件必</w:t>
      </w:r>
      <w:r>
        <w:rPr>
          <w:rFonts w:asciiTheme="minorEastAsia" w:eastAsiaTheme="minorEastAsia" w:hAnsiTheme="minorEastAsia" w:cs="宋体" w:hint="eastAsia"/>
          <w:color w:val="000000" w:themeColor="text1"/>
          <w:kern w:val="0"/>
          <w:szCs w:val="21"/>
        </w:rPr>
        <w:t>须加盖响应供应商公章，否则视为无效报价。</w:t>
      </w:r>
    </w:p>
    <w:p w14:paraId="748B2A8C" w14:textId="77777777" w:rsidR="00A234BE" w:rsidRDefault="00000000">
      <w:pPr>
        <w:pStyle w:val="6"/>
        <w:numPr>
          <w:ilvl w:val="0"/>
          <w:numId w:val="9"/>
        </w:numPr>
        <w:spacing w:line="360" w:lineRule="auto"/>
        <w:ind w:left="420" w:firstLineChars="0" w:firstLine="0"/>
        <w:jc w:val="left"/>
        <w:rPr>
          <w:rFonts w:asciiTheme="minorEastAsia" w:hAnsiTheme="minorEastAsia" w:cs="宋体" w:hint="eastAsia"/>
          <w:kern w:val="0"/>
          <w:szCs w:val="21"/>
        </w:rPr>
      </w:pPr>
      <w:r>
        <w:rPr>
          <w:rFonts w:asciiTheme="minorEastAsia" w:hAnsiTheme="minorEastAsia" w:cs="宋体" w:hint="eastAsia"/>
          <w:color w:val="000000" w:themeColor="text1"/>
          <w:kern w:val="0"/>
          <w:szCs w:val="21"/>
        </w:rPr>
        <w:t>大写金额和小写金额不一致的，以大写金额为准；单价金额小数点</w:t>
      </w:r>
      <w:r>
        <w:rPr>
          <w:rFonts w:asciiTheme="minorEastAsia" w:hAnsiTheme="minorEastAsia"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9EC2A42" w14:textId="77777777" w:rsidR="00A234BE" w:rsidRDefault="00000000">
      <w:pPr>
        <w:pStyle w:val="27"/>
        <w:numPr>
          <w:ilvl w:val="0"/>
          <w:numId w:val="9"/>
        </w:numPr>
        <w:spacing w:line="360" w:lineRule="auto"/>
        <w:ind w:firstLineChars="0"/>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按有关法律、法规、规章属于报价无效的。</w:t>
      </w:r>
    </w:p>
    <w:p w14:paraId="141DE0F3" w14:textId="77777777" w:rsidR="00A234BE" w:rsidRDefault="00000000">
      <w:pPr>
        <w:widowControl/>
        <w:numPr>
          <w:ilvl w:val="0"/>
          <w:numId w:val="9"/>
        </w:numPr>
        <w:shd w:val="clear" w:color="auto" w:fill="FFFFFF"/>
        <w:spacing w:line="360" w:lineRule="auto"/>
        <w:jc w:val="left"/>
        <w:rPr>
          <w:rFonts w:asciiTheme="minorEastAsia" w:hAnsiTheme="minorEastAsia" w:hint="eastAsia"/>
          <w:kern w:val="0"/>
          <w:szCs w:val="21"/>
        </w:rPr>
      </w:pPr>
      <w:r>
        <w:rPr>
          <w:rFonts w:asciiTheme="minorEastAsia" w:hAnsiTheme="minorEastAsia" w:cs="宋体" w:hint="eastAsia"/>
          <w:b/>
          <w:bCs/>
          <w:kern w:val="0"/>
          <w:szCs w:val="21"/>
        </w:rPr>
        <w:t>有下列情形之一的，视为串通响应，其报价无效：</w:t>
      </w:r>
    </w:p>
    <w:p w14:paraId="594B7BE1" w14:textId="77777777" w:rsidR="00A234BE"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hint="eastAsia"/>
          <w:szCs w:val="21"/>
        </w:rPr>
        <w:t>存在单位负责人为同一人或存在控股、管理关系的不同单位参与同一项目；</w:t>
      </w:r>
    </w:p>
    <w:p w14:paraId="3FDC4A05" w14:textId="77777777" w:rsidR="00A234BE"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lastRenderedPageBreak/>
        <w:t>不同供应商的响应文件由同一单位或者个人编制；</w:t>
      </w:r>
    </w:p>
    <w:p w14:paraId="01106F26" w14:textId="77777777" w:rsidR="00A234BE"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不同供应商委托同一单位或者个人办理项目事宜；</w:t>
      </w:r>
    </w:p>
    <w:p w14:paraId="6E84A34C" w14:textId="77777777" w:rsidR="00A234BE" w:rsidRDefault="00000000">
      <w:pPr>
        <w:widowControl/>
        <w:numPr>
          <w:ilvl w:val="2"/>
          <w:numId w:val="10"/>
        </w:numPr>
        <w:spacing w:line="360" w:lineRule="auto"/>
        <w:jc w:val="left"/>
        <w:rPr>
          <w:rFonts w:asciiTheme="minorEastAsia" w:hAnsiTheme="minorEastAsia" w:hint="eastAsia"/>
          <w:b/>
          <w:bCs/>
          <w:szCs w:val="21"/>
          <w:u w:val="double"/>
        </w:rPr>
      </w:pPr>
      <w:r>
        <w:rPr>
          <w:rFonts w:asciiTheme="minorEastAsia" w:hAnsiTheme="minorEastAsia" w:cs="宋体" w:hint="eastAsia"/>
          <w:b/>
          <w:bCs/>
          <w:szCs w:val="21"/>
          <w:u w:val="double"/>
        </w:rPr>
        <w:t>不同供应商使用同一</w:t>
      </w:r>
      <w:r>
        <w:rPr>
          <w:rFonts w:asciiTheme="minorEastAsia" w:hAnsiTheme="minorEastAsia" w:cs="宋体"/>
          <w:b/>
          <w:bCs/>
          <w:szCs w:val="21"/>
          <w:u w:val="double"/>
        </w:rPr>
        <w:t>IP</w:t>
      </w:r>
      <w:r>
        <w:rPr>
          <w:rFonts w:asciiTheme="minorEastAsia" w:hAnsiTheme="minorEastAsia" w:cs="宋体" w:hint="eastAsia"/>
          <w:b/>
          <w:bCs/>
          <w:szCs w:val="21"/>
          <w:u w:val="double"/>
        </w:rPr>
        <w:t>地址参与项目；</w:t>
      </w:r>
    </w:p>
    <w:p w14:paraId="7179980A" w14:textId="77777777" w:rsidR="00A234BE"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不同供应商的响应文件载明的项目管理成员或者联系人员为同一人；</w:t>
      </w:r>
    </w:p>
    <w:p w14:paraId="60CA9F8F" w14:textId="77777777" w:rsidR="00A234BE"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不同供应商的响应文件异常一致或者报价呈规律性差异；</w:t>
      </w:r>
    </w:p>
    <w:p w14:paraId="58580864" w14:textId="77777777" w:rsidR="00A234BE"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不同供应商的响应文件相互混淆；</w:t>
      </w:r>
    </w:p>
    <w:p w14:paraId="4446BD31" w14:textId="77777777" w:rsidR="00A234BE" w:rsidRDefault="00000000">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不同供应商的保障金/保证金从同一单位或者个人的账户转出；</w:t>
      </w:r>
    </w:p>
    <w:p w14:paraId="68D4EAF9" w14:textId="77777777" w:rsidR="00A234BE" w:rsidRDefault="00000000">
      <w:pPr>
        <w:widowControl/>
        <w:numPr>
          <w:ilvl w:val="0"/>
          <w:numId w:val="3"/>
        </w:numPr>
        <w:spacing w:line="360" w:lineRule="auto"/>
        <w:jc w:val="left"/>
        <w:rPr>
          <w:rFonts w:asciiTheme="minorEastAsia" w:hAnsiTheme="minorEastAsia" w:hint="eastAsia"/>
          <w:szCs w:val="21"/>
        </w:rPr>
      </w:pPr>
      <w:r>
        <w:rPr>
          <w:rFonts w:asciiTheme="minorEastAsia" w:hAnsiTheme="minorEastAsia" w:cs="宋体" w:hint="eastAsia"/>
          <w:b/>
          <w:bCs/>
          <w:szCs w:val="21"/>
        </w:rPr>
        <w:t>失败情形</w:t>
      </w:r>
    </w:p>
    <w:p w14:paraId="4B473B0E" w14:textId="77777777" w:rsidR="00A234BE" w:rsidRDefault="00000000">
      <w:pPr>
        <w:widowControl/>
        <w:numPr>
          <w:ilvl w:val="255"/>
          <w:numId w:val="0"/>
        </w:numPr>
        <w:spacing w:line="360" w:lineRule="auto"/>
        <w:ind w:left="420"/>
        <w:jc w:val="left"/>
        <w:rPr>
          <w:rFonts w:asciiTheme="minorEastAsia" w:hAnsiTheme="minorEastAsia" w:cs="宋体" w:hint="eastAsia"/>
          <w:szCs w:val="21"/>
        </w:rPr>
      </w:pPr>
      <w:r>
        <w:rPr>
          <w:rFonts w:asciiTheme="minorEastAsia" w:hAnsiTheme="minorEastAsia" w:cs="宋体" w:hint="eastAsia"/>
          <w:szCs w:val="21"/>
        </w:rPr>
        <w:t>1.有效报价供应商不足3家，本次零散采购活动失败。</w:t>
      </w:r>
    </w:p>
    <w:p w14:paraId="06B177CF" w14:textId="77777777" w:rsidR="00A234BE" w:rsidRDefault="00000000">
      <w:pPr>
        <w:widowControl/>
        <w:numPr>
          <w:ilvl w:val="255"/>
          <w:numId w:val="0"/>
        </w:numPr>
        <w:spacing w:line="360" w:lineRule="auto"/>
        <w:ind w:left="420"/>
        <w:jc w:val="left"/>
        <w:rPr>
          <w:rFonts w:asciiTheme="minorEastAsia" w:hAnsiTheme="minorEastAsia" w:cs="宋体" w:hint="eastAsia"/>
          <w:szCs w:val="21"/>
        </w:rPr>
      </w:pPr>
      <w:r>
        <w:rPr>
          <w:rFonts w:asciiTheme="minorEastAsia" w:hAnsiTheme="minorEastAsia" w:cs="宋体" w:hint="eastAsia"/>
          <w:szCs w:val="21"/>
        </w:rPr>
        <w:t>2.出现影响采购公正的违法、违规行为的。</w:t>
      </w:r>
    </w:p>
    <w:p w14:paraId="614DED01" w14:textId="77777777" w:rsidR="00A234BE" w:rsidRDefault="00000000">
      <w:pPr>
        <w:widowControl/>
        <w:numPr>
          <w:ilvl w:val="255"/>
          <w:numId w:val="0"/>
        </w:numPr>
        <w:spacing w:line="360" w:lineRule="auto"/>
        <w:ind w:left="420"/>
        <w:jc w:val="left"/>
        <w:rPr>
          <w:rFonts w:asciiTheme="minorEastAsia" w:hAnsiTheme="minorEastAsia" w:cs="宋体" w:hint="eastAsia"/>
          <w:szCs w:val="21"/>
        </w:rPr>
      </w:pPr>
      <w:r>
        <w:rPr>
          <w:rFonts w:asciiTheme="minorEastAsia" w:hAnsiTheme="minorEastAsia" w:cs="宋体" w:hint="eastAsia"/>
          <w:szCs w:val="21"/>
        </w:rPr>
        <w:t>3.因重大变故，采购任务取消的。</w:t>
      </w:r>
    </w:p>
    <w:p w14:paraId="058A3109" w14:textId="77777777" w:rsidR="00A234BE" w:rsidRDefault="00000000">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平台使用费</w:t>
      </w:r>
    </w:p>
    <w:p w14:paraId="2187C870" w14:textId="77777777" w:rsidR="00A234BE" w:rsidRDefault="00000000">
      <w:pPr>
        <w:pStyle w:val="27"/>
        <w:numPr>
          <w:ilvl w:val="0"/>
          <w:numId w:val="11"/>
        </w:numPr>
        <w:spacing w:line="360" w:lineRule="auto"/>
        <w:ind w:left="420" w:firstLineChars="0" w:firstLine="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成交供应商须向平台服务商</w:t>
      </w:r>
      <w:proofErr w:type="gramStart"/>
      <w:r>
        <w:rPr>
          <w:rFonts w:asciiTheme="minorEastAsia" w:eastAsiaTheme="minorEastAsia" w:hAnsiTheme="minorEastAsia" w:hint="eastAsia"/>
          <w:kern w:val="0"/>
          <w:szCs w:val="21"/>
        </w:rPr>
        <w:t>云采链线上</w:t>
      </w:r>
      <w:proofErr w:type="gramEnd"/>
      <w:r>
        <w:rPr>
          <w:rFonts w:asciiTheme="minorEastAsia" w:eastAsiaTheme="minorEastAsia" w:hAnsiTheme="minorEastAsia" w:hint="eastAsia"/>
          <w:kern w:val="0"/>
          <w:szCs w:val="21"/>
        </w:rPr>
        <w:t>采购一体化平台缴纳平台使用费，金额为成交金额的1%（四舍五入取整数），</w:t>
      </w:r>
      <w:r>
        <w:rPr>
          <w:rFonts w:asciiTheme="minorEastAsia" w:eastAsiaTheme="minorEastAsia" w:hAnsiTheme="minorEastAsia" w:cs="宋体" w:hint="eastAsia"/>
          <w:szCs w:val="21"/>
        </w:rPr>
        <w:t>不足300元收300元。</w:t>
      </w:r>
    </w:p>
    <w:p w14:paraId="712143EE" w14:textId="77777777" w:rsidR="00A234BE" w:rsidRDefault="00000000">
      <w:pPr>
        <w:widowControl/>
        <w:numPr>
          <w:ilvl w:val="0"/>
          <w:numId w:val="11"/>
        </w:numPr>
        <w:autoSpaceDE w:val="0"/>
        <w:autoSpaceDN w:val="0"/>
        <w:adjustRightInd w:val="0"/>
        <w:spacing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成交</w:t>
      </w:r>
      <w:proofErr w:type="gramStart"/>
      <w:r>
        <w:rPr>
          <w:rFonts w:asciiTheme="minorEastAsia" w:hAnsiTheme="minorEastAsia" w:hint="eastAsia"/>
          <w:kern w:val="0"/>
          <w:szCs w:val="21"/>
        </w:rPr>
        <w:t>供应商无正当</w:t>
      </w:r>
      <w:proofErr w:type="gramEnd"/>
      <w:r>
        <w:rPr>
          <w:rFonts w:asciiTheme="minorEastAsia" w:hAnsiTheme="minorEastAsia" w:hint="eastAsia"/>
          <w:kern w:val="0"/>
          <w:szCs w:val="21"/>
        </w:rPr>
        <w:t>理由放弃成交资格的必须按项目公告等相关规定缴纳相应的平台使用费。</w:t>
      </w:r>
    </w:p>
    <w:p w14:paraId="2437FA19" w14:textId="77777777" w:rsidR="00A234BE" w:rsidRDefault="00000000">
      <w:pPr>
        <w:widowControl/>
        <w:numPr>
          <w:ilvl w:val="0"/>
          <w:numId w:val="11"/>
        </w:numPr>
        <w:autoSpaceDE w:val="0"/>
        <w:autoSpaceDN w:val="0"/>
        <w:adjustRightInd w:val="0"/>
        <w:spacing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如确实因不可抗力放弃成交资格的，应在不可抗力发生后三个工作日内予以通知采购代理机构并提供相关的证明；如逾期，采购代理机构不予退还平台使用费。</w:t>
      </w:r>
    </w:p>
    <w:p w14:paraId="128255A5" w14:textId="77777777" w:rsidR="00A234BE" w:rsidRDefault="00000000">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联系方式</w:t>
      </w:r>
    </w:p>
    <w:p w14:paraId="2D1C5623" w14:textId="77777777" w:rsidR="00A234BE" w:rsidRDefault="00000000">
      <w:pPr>
        <w:widowControl/>
        <w:spacing w:line="360" w:lineRule="auto"/>
        <w:ind w:left="420"/>
        <w:jc w:val="left"/>
        <w:rPr>
          <w:rFonts w:asciiTheme="minorEastAsia" w:hAnsiTheme="minorEastAsia" w:hint="eastAsia"/>
          <w:color w:val="000000" w:themeColor="text1"/>
          <w:szCs w:val="21"/>
        </w:rPr>
      </w:pPr>
      <w:proofErr w:type="gramStart"/>
      <w:r>
        <w:rPr>
          <w:rFonts w:asciiTheme="minorEastAsia" w:hAnsiTheme="minorEastAsia" w:cs="宋体" w:hint="eastAsia"/>
          <w:szCs w:val="21"/>
        </w:rPr>
        <w:t>扫码关注微信公众号</w:t>
      </w:r>
      <w:proofErr w:type="gramEnd"/>
      <w:r>
        <w:rPr>
          <w:rFonts w:asciiTheme="minorEastAsia" w:hAnsiTheme="minorEastAsia"/>
          <w:szCs w:val="21"/>
        </w:rPr>
        <w:t>“</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链互联服务平台</w:t>
      </w:r>
      <w:r>
        <w:rPr>
          <w:rFonts w:asciiTheme="minorEastAsia" w:hAnsiTheme="minorEastAsia"/>
          <w:szCs w:val="21"/>
        </w:rPr>
        <w:t>”</w:t>
      </w:r>
      <w:r>
        <w:rPr>
          <w:rFonts w:asciiTheme="minorEastAsia" w:hAnsiTheme="minorEastAsia" w:cs="宋体" w:hint="eastAsia"/>
          <w:szCs w:val="21"/>
        </w:rPr>
        <w:t>，即可在线咨询相关事项。</w:t>
      </w:r>
    </w:p>
    <w:p w14:paraId="33214339" w14:textId="77777777" w:rsidR="00A234BE" w:rsidRDefault="00000000">
      <w:pPr>
        <w:pStyle w:val="afa"/>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28032A6E" wp14:editId="1C7F91BC">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E1CB8A0" w14:textId="77777777" w:rsidR="00A234BE"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4EE3A093" w14:textId="77777777" w:rsidR="00A234BE"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用户需求书</w:t>
      </w:r>
    </w:p>
    <w:p w14:paraId="0D940810" w14:textId="77777777" w:rsidR="00A234BE"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03060D6E" w14:textId="77777777" w:rsidR="00A234BE" w:rsidRDefault="00000000">
      <w:pPr>
        <w:numPr>
          <w:ilvl w:val="0"/>
          <w:numId w:val="12"/>
        </w:numPr>
        <w:snapToGrid w:val="0"/>
        <w:spacing w:line="360" w:lineRule="auto"/>
        <w:ind w:left="0" w:firstLine="0"/>
        <w:jc w:val="left"/>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1A3DF09B" w14:textId="77777777" w:rsidR="00A234BE"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项目内容</w:t>
      </w:r>
    </w:p>
    <w:p w14:paraId="55443444" w14:textId="77777777" w:rsidR="00A234BE" w:rsidRDefault="00000000">
      <w:pPr>
        <w:numPr>
          <w:ilvl w:val="0"/>
          <w:numId w:val="14"/>
        </w:numPr>
        <w:tabs>
          <w:tab w:val="left" w:pos="540"/>
        </w:tabs>
        <w:snapToGrid w:val="0"/>
        <w:spacing w:line="360" w:lineRule="auto"/>
        <w:ind w:left="0" w:firstLine="0"/>
        <w:jc w:val="left"/>
        <w:textAlignment w:val="baseline"/>
        <w:rPr>
          <w:rFonts w:ascii="宋体" w:eastAsia="宋体" w:hAnsi="宋体" w:cs="宋体" w:hint="eastAsia"/>
          <w:bCs/>
          <w:color w:val="000000"/>
          <w:kern w:val="0"/>
          <w:szCs w:val="21"/>
          <w:u w:val="single"/>
          <w:lang w:bidi="ar"/>
        </w:rPr>
      </w:pPr>
      <w:r>
        <w:rPr>
          <w:rFonts w:ascii="宋体" w:eastAsia="宋体" w:hAnsi="宋体" w:cs="宋体" w:hint="eastAsia"/>
          <w:color w:val="000000"/>
          <w:kern w:val="0"/>
          <w:szCs w:val="21"/>
          <w:lang w:bidi="ar"/>
        </w:rPr>
        <w:t>项目名称：</w:t>
      </w:r>
      <w:r>
        <w:rPr>
          <w:rFonts w:ascii="宋体" w:eastAsia="宋体" w:hAnsi="宋体" w:cs="宋体" w:hint="eastAsia"/>
          <w:bCs/>
          <w:color w:val="000000"/>
          <w:kern w:val="0"/>
          <w:szCs w:val="21"/>
          <w:u w:val="single"/>
          <w:lang w:bidi="ar"/>
        </w:rPr>
        <w:t>广东省广裕集团清远滨江实业有限公司16A厂房用电负荷增容项目</w:t>
      </w:r>
      <w:r>
        <w:rPr>
          <w:rFonts w:ascii="宋体" w:eastAsia="宋体" w:hAnsi="宋体" w:cs="宋体" w:hint="eastAsia"/>
          <w:color w:val="000000"/>
          <w:kern w:val="0"/>
          <w:szCs w:val="21"/>
          <w:lang w:bidi="ar"/>
        </w:rPr>
        <w:t xml:space="preserve">。 </w:t>
      </w:r>
    </w:p>
    <w:p w14:paraId="3495E9E6" w14:textId="77777777" w:rsidR="00A234BE" w:rsidRDefault="00000000">
      <w:pPr>
        <w:numPr>
          <w:ilvl w:val="0"/>
          <w:numId w:val="14"/>
        </w:numPr>
        <w:tabs>
          <w:tab w:val="left" w:pos="540"/>
        </w:tabs>
        <w:snapToGrid w:val="0"/>
        <w:spacing w:line="360" w:lineRule="auto"/>
        <w:ind w:left="0" w:firstLine="0"/>
        <w:jc w:val="left"/>
        <w:textAlignment w:val="baseline"/>
        <w:rPr>
          <w:rFonts w:ascii="宋体" w:eastAsia="宋体" w:hAnsi="宋体" w:cs="宋体" w:hint="eastAsia"/>
          <w:bCs/>
          <w:color w:val="000000"/>
          <w:kern w:val="0"/>
          <w:szCs w:val="21"/>
          <w:lang w:bidi="ar"/>
        </w:rPr>
      </w:pPr>
      <w:r>
        <w:rPr>
          <w:rFonts w:ascii="宋体" w:eastAsia="宋体" w:hAnsi="宋体" w:cs="宋体" w:hint="eastAsia"/>
          <w:color w:val="000000"/>
          <w:kern w:val="0"/>
          <w:szCs w:val="21"/>
          <w:lang w:bidi="ar"/>
        </w:rPr>
        <w:t>最高限价：</w:t>
      </w:r>
      <w:r>
        <w:rPr>
          <w:rFonts w:ascii="宋体" w:eastAsia="宋体" w:hAnsi="宋体" w:cs="宋体" w:hint="eastAsia"/>
          <w:bCs/>
          <w:color w:val="000000"/>
          <w:kern w:val="0"/>
          <w:szCs w:val="21"/>
          <w:u w:val="single"/>
          <w:lang w:bidi="ar"/>
        </w:rPr>
        <w:t>721354.47 元。</w:t>
      </w:r>
      <w:r>
        <w:rPr>
          <w:rFonts w:ascii="宋体" w:eastAsia="宋体" w:hAnsi="宋体" w:cs="宋体" w:hint="eastAsia"/>
          <w:bCs/>
          <w:color w:val="000000"/>
          <w:kern w:val="0"/>
          <w:szCs w:val="21"/>
          <w:lang w:bidi="ar"/>
        </w:rPr>
        <w:t>（大写人民币</w:t>
      </w:r>
      <w:proofErr w:type="gramStart"/>
      <w:r>
        <w:rPr>
          <w:rFonts w:ascii="宋体" w:eastAsia="宋体" w:hAnsi="宋体" w:cs="宋体" w:hint="eastAsia"/>
          <w:bCs/>
          <w:color w:val="000000"/>
          <w:kern w:val="0"/>
          <w:szCs w:val="21"/>
          <w:u w:val="single"/>
          <w:lang w:bidi="ar"/>
        </w:rPr>
        <w:t>柒拾贰万壹仟叁佰伍拾肆</w:t>
      </w:r>
      <w:proofErr w:type="gramEnd"/>
      <w:r>
        <w:rPr>
          <w:rFonts w:ascii="宋体" w:eastAsia="宋体" w:hAnsi="宋体" w:cs="宋体" w:hint="eastAsia"/>
          <w:bCs/>
          <w:color w:val="000000"/>
          <w:kern w:val="0"/>
          <w:szCs w:val="21"/>
          <w:u w:val="single"/>
          <w:lang w:bidi="ar"/>
        </w:rPr>
        <w:t xml:space="preserve">元肆角柒分 </w:t>
      </w:r>
      <w:r>
        <w:rPr>
          <w:rFonts w:ascii="宋体" w:eastAsia="宋体" w:hAnsi="宋体" w:cs="宋体" w:hint="eastAsia"/>
          <w:bCs/>
          <w:color w:val="000000"/>
          <w:kern w:val="0"/>
          <w:szCs w:val="21"/>
          <w:lang w:bidi="ar"/>
        </w:rPr>
        <w:t>，报价包含材料费、运输费、人工费、安装费、调试费、税费等与项目相关的费用，以及由于各种无法预先预计的因素（如不可抗力、突发事件、技术问题等）而产生的额外费。）其中不可竞争费用绿色施工安全防护措施费为人民币</w:t>
      </w:r>
      <w:r>
        <w:rPr>
          <w:rFonts w:ascii="宋体" w:eastAsia="宋体" w:hAnsi="宋体" w:cs="宋体" w:hint="eastAsia"/>
          <w:bCs/>
          <w:color w:val="000000"/>
          <w:kern w:val="0"/>
          <w:szCs w:val="21"/>
          <w:u w:val="single"/>
          <w:lang w:bidi="ar"/>
        </w:rPr>
        <w:t xml:space="preserve"> 7647.26 </w:t>
      </w:r>
      <w:r>
        <w:rPr>
          <w:rFonts w:ascii="宋体" w:eastAsia="宋体" w:hAnsi="宋体" w:cs="宋体" w:hint="eastAsia"/>
          <w:bCs/>
          <w:color w:val="000000"/>
          <w:kern w:val="0"/>
          <w:szCs w:val="21"/>
          <w:lang w:bidi="ar"/>
        </w:rPr>
        <w:t>元、暂列金额</w:t>
      </w:r>
      <w:r>
        <w:rPr>
          <w:rFonts w:ascii="宋体" w:eastAsia="宋体" w:hAnsi="宋体" w:cs="宋体" w:hint="eastAsia"/>
          <w:bCs/>
          <w:color w:val="000000"/>
          <w:kern w:val="0"/>
          <w:szCs w:val="21"/>
          <w:u w:val="single"/>
          <w:lang w:bidi="ar"/>
        </w:rPr>
        <w:t xml:space="preserve"> 59217.48 </w:t>
      </w:r>
      <w:r>
        <w:rPr>
          <w:rFonts w:ascii="宋体" w:eastAsia="宋体" w:hAnsi="宋体" w:cs="宋体" w:hint="eastAsia"/>
          <w:bCs/>
          <w:color w:val="000000"/>
          <w:kern w:val="0"/>
          <w:szCs w:val="21"/>
          <w:lang w:bidi="ar"/>
        </w:rPr>
        <w:t>元。</w:t>
      </w:r>
      <w:r>
        <w:rPr>
          <w:rFonts w:ascii="宋体" w:eastAsia="宋体" w:hAnsi="宋体" w:cs="宋体" w:hint="eastAsia"/>
          <w:b/>
          <w:bCs/>
          <w:color w:val="000000"/>
          <w:kern w:val="0"/>
          <w:szCs w:val="21"/>
          <w:lang w:bidi="ar"/>
        </w:rPr>
        <w:t>注：不得擅自改动工程量清单的不可竞争费用绿色施工安全防护措施费、暂列金额，否则视为无效报价。</w:t>
      </w:r>
    </w:p>
    <w:p w14:paraId="763AE42F" w14:textId="77777777" w:rsidR="00A234BE" w:rsidRDefault="00000000">
      <w:pPr>
        <w:numPr>
          <w:ilvl w:val="0"/>
          <w:numId w:val="14"/>
        </w:numPr>
        <w:tabs>
          <w:tab w:val="left" w:pos="540"/>
        </w:tabs>
        <w:snapToGrid w:val="0"/>
        <w:spacing w:line="360" w:lineRule="auto"/>
        <w:ind w:left="0" w:firstLine="0"/>
        <w:jc w:val="left"/>
        <w:textAlignment w:val="baseline"/>
        <w:rPr>
          <w:rFonts w:ascii="宋体" w:eastAsia="宋体" w:hAnsi="宋体" w:cs="宋体" w:hint="eastAsia"/>
          <w:bCs/>
          <w:color w:val="000000"/>
          <w:kern w:val="0"/>
          <w:szCs w:val="21"/>
          <w:lang w:bidi="ar"/>
        </w:rPr>
      </w:pPr>
      <w:r>
        <w:rPr>
          <w:rFonts w:ascii="宋体" w:eastAsia="宋体" w:hAnsi="宋体" w:cs="宋体" w:hint="eastAsia"/>
          <w:color w:val="000000"/>
          <w:kern w:val="0"/>
          <w:szCs w:val="21"/>
          <w:lang w:bidi="ar"/>
        </w:rPr>
        <w:t>施工地点：</w:t>
      </w:r>
      <w:r>
        <w:rPr>
          <w:rFonts w:ascii="宋体" w:eastAsia="宋体" w:hAnsi="宋体" w:cs="宋体" w:hint="eastAsia"/>
          <w:bCs/>
          <w:color w:val="000000"/>
          <w:kern w:val="0"/>
          <w:szCs w:val="21"/>
          <w:lang w:bidi="ar"/>
        </w:rPr>
        <w:t>广东省清远市清城区清</w:t>
      </w:r>
      <w:proofErr w:type="gramStart"/>
      <w:r>
        <w:rPr>
          <w:rFonts w:ascii="宋体" w:eastAsia="宋体" w:hAnsi="宋体" w:cs="宋体" w:hint="eastAsia"/>
          <w:bCs/>
          <w:color w:val="000000"/>
          <w:kern w:val="0"/>
          <w:szCs w:val="21"/>
          <w:lang w:bidi="ar"/>
        </w:rPr>
        <w:t>三公路</w:t>
      </w:r>
      <w:proofErr w:type="gramEnd"/>
      <w:r>
        <w:rPr>
          <w:rFonts w:ascii="宋体" w:eastAsia="宋体" w:hAnsi="宋体" w:cs="宋体" w:hint="eastAsia"/>
          <w:bCs/>
          <w:color w:val="000000"/>
          <w:kern w:val="0"/>
          <w:szCs w:val="21"/>
          <w:lang w:bidi="ar"/>
        </w:rPr>
        <w:t>98号广东省广裕集团清远滨江实业有限公司（监管区内）</w:t>
      </w:r>
      <w:r>
        <w:rPr>
          <w:rFonts w:ascii="宋体" w:eastAsia="宋体" w:hAnsi="宋体" w:cs="宋体" w:hint="eastAsia"/>
          <w:color w:val="000000"/>
          <w:kern w:val="0"/>
          <w:szCs w:val="21"/>
          <w:lang w:bidi="ar"/>
        </w:rPr>
        <w:t>。</w:t>
      </w:r>
    </w:p>
    <w:p w14:paraId="4C50D1CA" w14:textId="77777777" w:rsidR="00A234BE"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供应商资格要求</w:t>
      </w:r>
    </w:p>
    <w:p w14:paraId="538D0FD1" w14:textId="77777777" w:rsidR="00A234BE" w:rsidRDefault="00000000">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proofErr w:type="gramStart"/>
      <w:r>
        <w:rPr>
          <w:rFonts w:ascii="宋体" w:eastAsia="宋体" w:hAnsi="宋体" w:cs="宋体" w:hint="eastAsia"/>
          <w:color w:val="000000"/>
          <w:kern w:val="0"/>
          <w:szCs w:val="21"/>
          <w:lang w:bidi="ar"/>
        </w:rPr>
        <w:t>供应商</w:t>
      </w:r>
      <w:r>
        <w:rPr>
          <w:rFonts w:ascii="宋体" w:eastAsia="宋体" w:hAnsi="宋体" w:cs="宋体" w:hint="eastAsia"/>
          <w:szCs w:val="21"/>
        </w:rPr>
        <w:t>供应商</w:t>
      </w:r>
      <w:proofErr w:type="gramEnd"/>
      <w:r>
        <w:rPr>
          <w:rFonts w:ascii="宋体" w:eastAsia="宋体" w:hAnsi="宋体" w:cs="宋体" w:hint="eastAsia"/>
          <w:szCs w:val="21"/>
        </w:rPr>
        <w:t>须具备</w:t>
      </w:r>
      <w:r>
        <w:rPr>
          <w:rFonts w:ascii="宋体" w:eastAsia="宋体" w:hAnsi="宋体" w:cs="宋体"/>
          <w:szCs w:val="21"/>
        </w:rPr>
        <w:t>输变电专业承包三级，提供对应证明文件复印件</w:t>
      </w:r>
      <w:r>
        <w:rPr>
          <w:rFonts w:ascii="宋体" w:eastAsia="宋体" w:hAnsi="宋体" w:cs="宋体" w:hint="eastAsia"/>
          <w:color w:val="000000"/>
          <w:kern w:val="0"/>
          <w:szCs w:val="21"/>
          <w:lang w:bidi="ar"/>
        </w:rPr>
        <w:t>。</w:t>
      </w:r>
    </w:p>
    <w:p w14:paraId="65A4B22B" w14:textId="77777777" w:rsidR="00A234BE" w:rsidRDefault="00000000">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szCs w:val="21"/>
        </w:rPr>
        <w:t>供应商须具有有效的建设行政主管部门颁发的安全生产许可证，</w:t>
      </w:r>
      <w:r>
        <w:rPr>
          <w:rFonts w:ascii="宋体" w:eastAsia="宋体" w:hAnsi="宋体" w:cs="宋体"/>
          <w:szCs w:val="21"/>
        </w:rPr>
        <w:t>提供对应证明文件复印件</w:t>
      </w:r>
      <w:r>
        <w:rPr>
          <w:rFonts w:ascii="宋体" w:eastAsia="宋体" w:hAnsi="宋体" w:cs="宋体" w:hint="eastAsia"/>
          <w:color w:val="000000"/>
          <w:kern w:val="0"/>
          <w:szCs w:val="21"/>
          <w:lang w:bidi="ar"/>
        </w:rPr>
        <w:t>。</w:t>
      </w:r>
    </w:p>
    <w:p w14:paraId="7A541560" w14:textId="77777777" w:rsidR="00A234BE" w:rsidRDefault="00000000">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具有有效的《营业执照》、《税务登记证》、《组成机构代码证》或三证合一的《营业执照》。</w:t>
      </w:r>
    </w:p>
    <w:p w14:paraId="06C50A73" w14:textId="77777777" w:rsidR="00A234BE" w:rsidRDefault="00000000">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14:paraId="502E99F2" w14:textId="77777777" w:rsidR="00A234BE" w:rsidRDefault="00000000">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本项目不接受联合体参与。</w:t>
      </w:r>
    </w:p>
    <w:p w14:paraId="26D4AD49" w14:textId="77777777" w:rsidR="00A234BE"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报名时间及方式</w:t>
      </w:r>
    </w:p>
    <w:p w14:paraId="4808913A" w14:textId="77777777" w:rsidR="00A234BE" w:rsidRDefault="00000000">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szCs w:val="21"/>
        </w:rPr>
        <w:t>时间：</w:t>
      </w:r>
      <w:r>
        <w:rPr>
          <w:rFonts w:ascii="宋体" w:eastAsia="宋体" w:hAnsi="宋体" w:cs="宋体"/>
          <w:color w:val="000000"/>
          <w:szCs w:val="21"/>
        </w:rPr>
        <w:t>自平台公告之日起3个工作日</w:t>
      </w:r>
      <w:r>
        <w:rPr>
          <w:rFonts w:ascii="宋体" w:eastAsia="宋体" w:hAnsi="宋体" w:cs="宋体" w:hint="eastAsia"/>
          <w:color w:val="000000"/>
          <w:szCs w:val="21"/>
        </w:rPr>
        <w:t>。</w:t>
      </w:r>
    </w:p>
    <w:p w14:paraId="0BB83165" w14:textId="77777777" w:rsidR="00A234BE" w:rsidRDefault="00000000">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方式：请登录广东省广裕集团清远滨江实业有限公司</w:t>
      </w:r>
      <w:proofErr w:type="gramStart"/>
      <w:r>
        <w:rPr>
          <w:rFonts w:ascii="宋体" w:eastAsia="宋体" w:hAnsi="宋体" w:cs="宋体" w:hint="eastAsia"/>
          <w:color w:val="000000"/>
          <w:kern w:val="0"/>
          <w:szCs w:val="21"/>
          <w:lang w:bidi="ar"/>
        </w:rPr>
        <w:t>云采</w:t>
      </w:r>
      <w:proofErr w:type="gramEnd"/>
      <w:r>
        <w:rPr>
          <w:rFonts w:ascii="宋体" w:eastAsia="宋体" w:hAnsi="宋体" w:cs="宋体" w:hint="eastAsia"/>
          <w:color w:val="000000"/>
          <w:kern w:val="0"/>
          <w:szCs w:val="21"/>
          <w:lang w:bidi="ar"/>
        </w:rPr>
        <w:t>链采购一体化平台注册后参与报</w:t>
      </w:r>
      <w:r>
        <w:rPr>
          <w:rFonts w:ascii="宋体" w:eastAsia="宋体" w:hAnsi="宋体" w:cs="宋体" w:hint="eastAsia"/>
          <w:color w:val="000000"/>
          <w:kern w:val="0"/>
          <w:szCs w:val="21"/>
          <w:lang w:bidi="ar"/>
        </w:rPr>
        <w:lastRenderedPageBreak/>
        <w:t>名，获取详细采购信息，不接受现场报名。</w:t>
      </w:r>
    </w:p>
    <w:p w14:paraId="344BA292" w14:textId="77777777" w:rsidR="00A234BE" w:rsidRDefault="00000000">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交易平台网址：http://z.choicelink.cn/qybjsy/index.html</w:t>
      </w:r>
    </w:p>
    <w:p w14:paraId="54A87B54" w14:textId="77777777" w:rsidR="00A234BE" w:rsidRDefault="00000000">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供应商对交易平台有疑问，可咨询平台提供商：</w:t>
      </w:r>
    </w:p>
    <w:p w14:paraId="5E901982" w14:textId="77777777" w:rsidR="00A234BE" w:rsidRDefault="00000000">
      <w:pPr>
        <w:tabs>
          <w:tab w:val="left" w:pos="540"/>
        </w:tabs>
        <w:snapToGrid w:val="0"/>
        <w:spacing w:line="360" w:lineRule="auto"/>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采联国际招标采购集团有限公司      联系人: 谢小姐020-87622828。</w:t>
      </w:r>
    </w:p>
    <w:p w14:paraId="592F81D1" w14:textId="77777777" w:rsidR="00A234BE"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零散采购须知</w:t>
      </w:r>
    </w:p>
    <w:p w14:paraId="0E9416DB" w14:textId="77777777" w:rsidR="00A234BE" w:rsidRDefault="00000000">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该项目通过零散采购选择供应商，报价最低的供应商为成交供应商。</w:t>
      </w:r>
    </w:p>
    <w:p w14:paraId="623D808F" w14:textId="77777777" w:rsidR="00A234BE" w:rsidRDefault="00000000">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该项目通过广东省清远监狱</w:t>
      </w:r>
      <w:proofErr w:type="gramStart"/>
      <w:r>
        <w:rPr>
          <w:rFonts w:ascii="宋体" w:hAnsi="宋体" w:cs="宋体" w:hint="eastAsia"/>
          <w:color w:val="000000"/>
          <w:kern w:val="0"/>
          <w:lang w:bidi="ar"/>
        </w:rPr>
        <w:t>云采</w:t>
      </w:r>
      <w:proofErr w:type="gramEnd"/>
      <w:r>
        <w:rPr>
          <w:rFonts w:ascii="宋体" w:hAnsi="宋体" w:cs="宋体" w:hint="eastAsia"/>
          <w:color w:val="000000"/>
          <w:kern w:val="0"/>
          <w:lang w:bidi="ar"/>
        </w:rPr>
        <w:t>链采购一体化平台进行零散采购，供应商必须登录该平台进行注册，注册成功后方可对项目进行报名及报价。</w:t>
      </w:r>
    </w:p>
    <w:p w14:paraId="6C79E635" w14:textId="77777777" w:rsidR="00A234BE" w:rsidRDefault="00000000">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供应商根据零散采购公告要求，在满足项目需求的前提下，在规定时间内进行报价，并按要求上传报价文件。</w:t>
      </w:r>
    </w:p>
    <w:p w14:paraId="1B816D8D" w14:textId="77777777" w:rsidR="00A234BE" w:rsidRDefault="00000000">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如出现报价最低的供应商报价不符合零散采购公告要求情形的，则顺延推选报价次低的符合要求的供应商作为成交供应商；若有效报价不足3家，本次零散采购失败。</w:t>
      </w:r>
    </w:p>
    <w:p w14:paraId="4F547C16" w14:textId="77777777" w:rsidR="00A234BE" w:rsidRDefault="00000000">
      <w:pPr>
        <w:numPr>
          <w:ilvl w:val="0"/>
          <w:numId w:val="17"/>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hAnsi="宋体" w:cs="宋体" w:hint="eastAsia"/>
          <w:color w:val="000000"/>
          <w:kern w:val="0"/>
          <w:lang w:bidi="ar"/>
        </w:rPr>
        <w:t>成交人须向平台服务商</w:t>
      </w:r>
      <w:proofErr w:type="gramStart"/>
      <w:r>
        <w:rPr>
          <w:rFonts w:ascii="宋体" w:hAnsi="宋体" w:cs="宋体" w:hint="eastAsia"/>
          <w:color w:val="000000"/>
          <w:kern w:val="0"/>
          <w:lang w:bidi="ar"/>
        </w:rPr>
        <w:t>云采链线上</w:t>
      </w:r>
      <w:proofErr w:type="gramEnd"/>
      <w:r>
        <w:rPr>
          <w:rFonts w:ascii="宋体" w:hAnsi="宋体" w:cs="宋体" w:hint="eastAsia"/>
          <w:color w:val="000000"/>
          <w:kern w:val="0"/>
          <w:lang w:bidi="ar"/>
        </w:rPr>
        <w:t>采购一体化平台缴纳平台使用费，金额为成交金额的1%（四舍五入取整数），不足300元收300元。</w:t>
      </w:r>
    </w:p>
    <w:p w14:paraId="772924DE" w14:textId="77777777" w:rsidR="00A234BE"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项目一览表</w:t>
      </w:r>
    </w:p>
    <w:tbl>
      <w:tblPr>
        <w:tblW w:w="92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31"/>
        <w:gridCol w:w="702"/>
        <w:gridCol w:w="2690"/>
        <w:gridCol w:w="2555"/>
      </w:tblGrid>
      <w:tr w:rsidR="00A234BE" w14:paraId="7AC7D8BB" w14:textId="77777777">
        <w:trPr>
          <w:trHeight w:val="621"/>
          <w:jc w:val="center"/>
        </w:trPr>
        <w:tc>
          <w:tcPr>
            <w:tcW w:w="3331" w:type="dxa"/>
            <w:tcBorders>
              <w:top w:val="single" w:sz="12" w:space="0" w:color="auto"/>
              <w:bottom w:val="single" w:sz="2" w:space="0" w:color="auto"/>
            </w:tcBorders>
            <w:shd w:val="clear" w:color="auto" w:fill="EEECE1"/>
            <w:vAlign w:val="center"/>
          </w:tcPr>
          <w:p w14:paraId="0078406E" w14:textId="77777777" w:rsidR="00A234BE"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采购内容</w:t>
            </w:r>
          </w:p>
        </w:tc>
        <w:tc>
          <w:tcPr>
            <w:tcW w:w="702" w:type="dxa"/>
            <w:tcBorders>
              <w:top w:val="single" w:sz="12" w:space="0" w:color="auto"/>
              <w:bottom w:val="single" w:sz="2" w:space="0" w:color="auto"/>
            </w:tcBorders>
            <w:shd w:val="clear" w:color="auto" w:fill="EEECE1"/>
            <w:vAlign w:val="center"/>
          </w:tcPr>
          <w:p w14:paraId="204C5F1B" w14:textId="77777777" w:rsidR="00A234BE"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数量</w:t>
            </w:r>
          </w:p>
        </w:tc>
        <w:tc>
          <w:tcPr>
            <w:tcW w:w="2690" w:type="dxa"/>
            <w:tcBorders>
              <w:top w:val="single" w:sz="12" w:space="0" w:color="auto"/>
              <w:bottom w:val="single" w:sz="2" w:space="0" w:color="auto"/>
            </w:tcBorders>
            <w:shd w:val="clear" w:color="auto" w:fill="EEECE1"/>
            <w:vAlign w:val="center"/>
          </w:tcPr>
          <w:p w14:paraId="2CE9498E" w14:textId="77777777" w:rsidR="00A234BE"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工期</w:t>
            </w:r>
          </w:p>
        </w:tc>
        <w:tc>
          <w:tcPr>
            <w:tcW w:w="2555" w:type="dxa"/>
            <w:tcBorders>
              <w:top w:val="single" w:sz="12" w:space="0" w:color="auto"/>
              <w:bottom w:val="single" w:sz="2" w:space="0" w:color="auto"/>
            </w:tcBorders>
            <w:shd w:val="clear" w:color="auto" w:fill="EEECE1"/>
            <w:vAlign w:val="center"/>
          </w:tcPr>
          <w:p w14:paraId="0CB79B27" w14:textId="77777777" w:rsidR="00A234BE"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b/>
                <w:color w:val="000000" w:themeColor="text1"/>
              </w:rPr>
              <w:t>最高限价</w:t>
            </w:r>
          </w:p>
        </w:tc>
      </w:tr>
      <w:tr w:rsidR="00A234BE" w14:paraId="5CDB59F2" w14:textId="77777777">
        <w:trPr>
          <w:trHeight w:val="747"/>
          <w:jc w:val="center"/>
        </w:trPr>
        <w:tc>
          <w:tcPr>
            <w:tcW w:w="3331" w:type="dxa"/>
            <w:tcBorders>
              <w:top w:val="single" w:sz="2" w:space="0" w:color="auto"/>
              <w:bottom w:val="single" w:sz="2" w:space="0" w:color="auto"/>
            </w:tcBorders>
            <w:vAlign w:val="center"/>
          </w:tcPr>
          <w:p w14:paraId="5FD270E9" w14:textId="77777777" w:rsidR="00A234BE"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广东省广裕集团清远滨江实业有限公司16A厂房用电负荷增</w:t>
            </w:r>
            <w:proofErr w:type="gramStart"/>
            <w:r>
              <w:rPr>
                <w:rFonts w:ascii="宋体" w:eastAsia="宋体" w:hAnsi="宋体" w:cs="宋体" w:hint="eastAsia"/>
                <w:color w:val="000000" w:themeColor="text1"/>
                <w:szCs w:val="21"/>
              </w:rPr>
              <w:t>容项目</w:t>
            </w:r>
            <w:proofErr w:type="gramEnd"/>
          </w:p>
        </w:tc>
        <w:tc>
          <w:tcPr>
            <w:tcW w:w="702" w:type="dxa"/>
            <w:tcBorders>
              <w:top w:val="single" w:sz="2" w:space="0" w:color="auto"/>
              <w:bottom w:val="single" w:sz="2" w:space="0" w:color="auto"/>
            </w:tcBorders>
            <w:vAlign w:val="center"/>
          </w:tcPr>
          <w:p w14:paraId="27427D54" w14:textId="77777777" w:rsidR="00A234BE"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1项</w:t>
            </w:r>
          </w:p>
        </w:tc>
        <w:tc>
          <w:tcPr>
            <w:tcW w:w="2690" w:type="dxa"/>
            <w:tcBorders>
              <w:top w:val="single" w:sz="2" w:space="0" w:color="auto"/>
              <w:bottom w:val="single" w:sz="2" w:space="0" w:color="auto"/>
            </w:tcBorders>
            <w:vAlign w:val="center"/>
          </w:tcPr>
          <w:p w14:paraId="3CCEBB75" w14:textId="771CE86B" w:rsidR="00A234BE" w:rsidRDefault="00000000">
            <w:pPr>
              <w:spacing w:line="360" w:lineRule="auto"/>
              <w:jc w:val="center"/>
              <w:rPr>
                <w:rFonts w:ascii="宋体" w:eastAsia="宋体" w:hAnsi="宋体" w:cs="宋体" w:hint="eastAsia"/>
                <w:color w:val="000000" w:themeColor="text1"/>
                <w:szCs w:val="21"/>
              </w:rPr>
            </w:pPr>
            <w:r w:rsidRPr="00512BBB">
              <w:rPr>
                <w:rFonts w:ascii="宋体" w:eastAsia="宋体" w:hAnsi="宋体" w:cs="宋体" w:hint="eastAsia"/>
                <w:szCs w:val="21"/>
              </w:rPr>
              <w:t>20</w:t>
            </w:r>
            <w:r>
              <w:rPr>
                <w:rFonts w:ascii="宋体" w:eastAsia="宋体" w:hAnsi="宋体" w:cs="宋体" w:hint="eastAsia"/>
                <w:color w:val="000000" w:themeColor="text1"/>
                <w:szCs w:val="21"/>
              </w:rPr>
              <w:t>日历天。开工日期自签订合同之日起算。</w:t>
            </w:r>
          </w:p>
        </w:tc>
        <w:tc>
          <w:tcPr>
            <w:tcW w:w="2555" w:type="dxa"/>
            <w:tcBorders>
              <w:top w:val="single" w:sz="2" w:space="0" w:color="auto"/>
              <w:bottom w:val="single" w:sz="2" w:space="0" w:color="auto"/>
            </w:tcBorders>
            <w:vAlign w:val="center"/>
          </w:tcPr>
          <w:p w14:paraId="61FA5D54" w14:textId="77777777" w:rsidR="00A234BE" w:rsidRDefault="00000000">
            <w:pPr>
              <w:pStyle w:val="a4"/>
              <w:jc w:val="center"/>
              <w:rPr>
                <w:rFonts w:ascii="宋体" w:hAnsi="宋体" w:cs="宋体" w:hint="eastAsia"/>
                <w:color w:val="000000" w:themeColor="text1"/>
                <w:szCs w:val="21"/>
              </w:rPr>
            </w:pPr>
            <w:r>
              <w:rPr>
                <w:rFonts w:ascii="宋体" w:hAnsi="宋体" w:cs="宋体" w:hint="eastAsia"/>
                <w:color w:val="000000" w:themeColor="text1"/>
                <w:szCs w:val="21"/>
              </w:rPr>
              <w:t>人民币721354.47元</w:t>
            </w:r>
          </w:p>
        </w:tc>
      </w:tr>
    </w:tbl>
    <w:p w14:paraId="66169179" w14:textId="77777777" w:rsidR="00A234BE" w:rsidRDefault="00000000">
      <w:pPr>
        <w:pStyle w:val="ab"/>
        <w:numPr>
          <w:ilvl w:val="0"/>
          <w:numId w:val="13"/>
        </w:numPr>
        <w:tabs>
          <w:tab w:val="left" w:pos="540"/>
        </w:tabs>
        <w:adjustRightInd w:val="0"/>
        <w:snapToGrid w:val="0"/>
        <w:spacing w:beforeLines="50" w:before="156" w:afterLines="50" w:after="156" w:line="360" w:lineRule="auto"/>
        <w:jc w:val="left"/>
        <w:outlineLvl w:val="1"/>
        <w:rPr>
          <w:rFonts w:hAnsi="宋体" w:cs="宋体" w:hint="eastAsia"/>
          <w:b/>
          <w:bCs/>
          <w:sz w:val="21"/>
        </w:rPr>
      </w:pPr>
      <w:r>
        <w:rPr>
          <w:rFonts w:hAnsi="宋体" w:cs="宋体"/>
          <w:b/>
          <w:bCs/>
          <w:sz w:val="21"/>
        </w:rPr>
        <w:t>采购内容</w:t>
      </w:r>
    </w:p>
    <w:p w14:paraId="0AD7B2C4"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（一）承包内容及工程量</w:t>
      </w:r>
    </w:p>
    <w:p w14:paraId="0FF1BA96" w14:textId="77777777" w:rsidR="00A234BE" w:rsidRDefault="00000000">
      <w:pPr>
        <w:widowControl/>
        <w:shd w:val="clear" w:color="auto" w:fill="FFFFFF"/>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bCs/>
          <w:color w:val="000000"/>
          <w:szCs w:val="21"/>
        </w:rPr>
        <w:t>从配电房铺设两组240平方毫米电缆（约550米）至16A厂房三楼并新增两个配电箱，具体以设计图及工程量清单为准</w:t>
      </w:r>
      <w:r>
        <w:rPr>
          <w:rFonts w:ascii="宋体" w:eastAsia="宋体" w:hAnsi="宋体" w:cs="宋体" w:hint="eastAsia"/>
          <w:color w:val="000000"/>
          <w:szCs w:val="21"/>
        </w:rPr>
        <w:t>。</w:t>
      </w:r>
    </w:p>
    <w:p w14:paraId="478FB481"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（二）施工单位资质要求</w:t>
      </w:r>
    </w:p>
    <w:p w14:paraId="6F0C928D" w14:textId="77777777" w:rsidR="00A234BE" w:rsidRDefault="00000000">
      <w:pPr>
        <w:numPr>
          <w:ilvl w:val="0"/>
          <w:numId w:val="18"/>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szCs w:val="21"/>
        </w:rPr>
        <w:t>供应商须具备</w:t>
      </w:r>
      <w:r>
        <w:rPr>
          <w:rFonts w:ascii="宋体" w:eastAsia="宋体" w:hAnsi="宋体" w:cs="宋体"/>
          <w:szCs w:val="21"/>
        </w:rPr>
        <w:t>输变电专业承包三级，提供对应证明文件复印件</w:t>
      </w:r>
      <w:r>
        <w:rPr>
          <w:rFonts w:ascii="宋体" w:eastAsia="宋体" w:hAnsi="宋体" w:cs="宋体" w:hint="eastAsia"/>
          <w:color w:val="000000"/>
          <w:kern w:val="0"/>
          <w:szCs w:val="21"/>
          <w:lang w:bidi="ar"/>
        </w:rPr>
        <w:t>。</w:t>
      </w:r>
    </w:p>
    <w:p w14:paraId="505F1552" w14:textId="77777777" w:rsidR="00A234BE" w:rsidRDefault="00000000">
      <w:pPr>
        <w:numPr>
          <w:ilvl w:val="0"/>
          <w:numId w:val="18"/>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szCs w:val="21"/>
        </w:rPr>
        <w:t>供应商须具有有效的建设行政主管部门颁发的安全生产许可证，</w:t>
      </w:r>
      <w:r>
        <w:rPr>
          <w:rFonts w:ascii="宋体" w:eastAsia="宋体" w:hAnsi="宋体" w:cs="宋体"/>
          <w:szCs w:val="21"/>
        </w:rPr>
        <w:t>提供对应证明文件复印件</w:t>
      </w:r>
      <w:r>
        <w:rPr>
          <w:rFonts w:ascii="宋体" w:eastAsia="宋体" w:hAnsi="宋体" w:cs="宋体" w:hint="eastAsia"/>
          <w:color w:val="000000"/>
          <w:kern w:val="0"/>
          <w:szCs w:val="21"/>
          <w:lang w:bidi="ar"/>
        </w:rPr>
        <w:t>。</w:t>
      </w:r>
    </w:p>
    <w:p w14:paraId="6AC1CC6B" w14:textId="77777777" w:rsidR="00A234BE" w:rsidRDefault="00000000">
      <w:pPr>
        <w:numPr>
          <w:ilvl w:val="0"/>
          <w:numId w:val="18"/>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具有有效的《营业执照》、《税务登记证》、《组成机构代码证》或三证合一的《营业执照》。</w:t>
      </w:r>
    </w:p>
    <w:p w14:paraId="27CC18B6" w14:textId="77777777" w:rsidR="00A234BE" w:rsidRDefault="00000000">
      <w:pPr>
        <w:numPr>
          <w:ilvl w:val="0"/>
          <w:numId w:val="18"/>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w:t>
      </w:r>
      <w:r>
        <w:rPr>
          <w:rFonts w:ascii="宋体" w:eastAsia="宋体" w:hAnsi="宋体" w:cs="宋体" w:hint="eastAsia"/>
          <w:color w:val="000000"/>
          <w:kern w:val="0"/>
          <w:szCs w:val="21"/>
          <w:lang w:bidi="ar"/>
        </w:rPr>
        <w:lastRenderedPageBreak/>
        <w:t>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14:paraId="5BDCD0E9" w14:textId="77777777" w:rsidR="00A234BE" w:rsidRDefault="00000000">
      <w:pPr>
        <w:pStyle w:val="afa"/>
        <w:widowControl/>
        <w:numPr>
          <w:ilvl w:val="0"/>
          <w:numId w:val="18"/>
        </w:numPr>
        <w:shd w:val="clear" w:color="auto" w:fill="FFFFFF"/>
        <w:spacing w:line="360" w:lineRule="auto"/>
        <w:ind w:left="0" w:firstLineChars="0" w:firstLine="0"/>
        <w:jc w:val="left"/>
        <w:rPr>
          <w:rFonts w:ascii="宋体" w:eastAsia="宋体" w:hAnsi="宋体" w:cs="宋体" w:hint="eastAsia"/>
          <w:b/>
          <w:bCs/>
          <w:color w:val="000000"/>
          <w:szCs w:val="21"/>
        </w:rPr>
      </w:pPr>
      <w:r>
        <w:rPr>
          <w:rFonts w:ascii="宋体" w:eastAsia="宋体" w:hAnsi="宋体" w:cs="宋体" w:hint="eastAsia"/>
          <w:color w:val="000000"/>
          <w:kern w:val="0"/>
          <w:szCs w:val="21"/>
          <w:lang w:bidi="ar"/>
        </w:rPr>
        <w:t>本项目不接受联合体参与。</w:t>
      </w:r>
    </w:p>
    <w:p w14:paraId="41476FD5" w14:textId="77777777" w:rsidR="00A234BE"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施工要求</w:t>
      </w:r>
    </w:p>
    <w:p w14:paraId="6C9A1B83"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（一）工期及人员要求</w:t>
      </w:r>
    </w:p>
    <w:p w14:paraId="6F1E6853" w14:textId="526D3799" w:rsidR="00A234BE"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color w:val="000000"/>
          <w:szCs w:val="21"/>
        </w:rPr>
        <w:t>1.</w:t>
      </w:r>
      <w:r>
        <w:rPr>
          <w:rFonts w:ascii="宋体" w:eastAsia="宋体" w:hAnsi="宋体" w:cs="宋体" w:hint="eastAsia"/>
          <w:bCs/>
          <w:color w:val="000000"/>
          <w:szCs w:val="21"/>
        </w:rPr>
        <w:t>工程合同工期：</w:t>
      </w:r>
      <w:r w:rsidR="00512BBB">
        <w:rPr>
          <w:rFonts w:ascii="宋体" w:eastAsia="宋体" w:hAnsi="宋体" w:cs="宋体" w:hint="eastAsia"/>
          <w:bCs/>
          <w:color w:val="000000"/>
          <w:szCs w:val="21"/>
          <w:u w:val="single"/>
        </w:rPr>
        <w:t>20</w:t>
      </w:r>
      <w:r>
        <w:rPr>
          <w:rFonts w:ascii="宋体" w:eastAsia="宋体" w:hAnsi="宋体" w:cs="宋体" w:hint="eastAsia"/>
          <w:bCs/>
          <w:color w:val="000000"/>
          <w:szCs w:val="21"/>
        </w:rPr>
        <w:t>日历天。开工日期自签订合同之日起算。因该项目工期紧，若因供应商原因导致延期的，</w:t>
      </w:r>
      <w:proofErr w:type="gramStart"/>
      <w:r>
        <w:rPr>
          <w:rFonts w:ascii="宋体" w:eastAsia="宋体" w:hAnsi="宋体" w:cs="宋体" w:hint="eastAsia"/>
          <w:bCs/>
          <w:color w:val="000000"/>
          <w:szCs w:val="21"/>
        </w:rPr>
        <w:t>视供应</w:t>
      </w:r>
      <w:proofErr w:type="gramEnd"/>
      <w:r>
        <w:rPr>
          <w:rFonts w:ascii="宋体" w:eastAsia="宋体" w:hAnsi="宋体" w:cs="宋体" w:hint="eastAsia"/>
          <w:bCs/>
          <w:color w:val="000000"/>
          <w:szCs w:val="21"/>
        </w:rPr>
        <w:t>商违约，并追究违约责任</w:t>
      </w:r>
      <w:r>
        <w:rPr>
          <w:rFonts w:ascii="宋体" w:eastAsia="宋体" w:hAnsi="宋体" w:cs="宋体" w:hint="eastAsia"/>
          <w:color w:val="000000"/>
          <w:szCs w:val="21"/>
        </w:rPr>
        <w:t>。</w:t>
      </w:r>
    </w:p>
    <w:p w14:paraId="7C951C2E" w14:textId="77777777" w:rsidR="00A234BE" w:rsidRDefault="00000000">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2.人员要求：</w:t>
      </w:r>
    </w:p>
    <w:p w14:paraId="7F66FD6E" w14:textId="77777777" w:rsidR="00A234BE"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供应商须严格执行《广东省工资支付条例》、《广东省人民代表大会常委委员关于修改&lt;广东省工资支付条例&gt;的决定》、《广东省建设领域工人工资支付分账管理暂行办法》、《广东省人民政府办公厅关于全面治理拖欠异地务工人员工资问题的实施意见》等国家和省市有关法律法规、规定和意见，加强劳务工管理</w:t>
      </w:r>
      <w:r>
        <w:rPr>
          <w:rFonts w:ascii="宋体" w:eastAsia="宋体" w:hAnsi="宋体" w:cs="宋体"/>
          <w:bCs/>
          <w:color w:val="000000"/>
          <w:szCs w:val="21"/>
        </w:rPr>
        <w:t>。</w:t>
      </w:r>
    </w:p>
    <w:p w14:paraId="2D155461"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（二）安全文明施工要求</w:t>
      </w:r>
    </w:p>
    <w:p w14:paraId="2652EAFA" w14:textId="77777777" w:rsidR="00A234BE"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1.供应商施工期间必须严格执行和遵守安全生产的各类管理规定，接受采购人的监督、检查。采购人有权对供应商进行安全文明施工检查；及时纠正施工人员违章指挥和违章作业行为。</w:t>
      </w:r>
    </w:p>
    <w:p w14:paraId="560D3536" w14:textId="77777777" w:rsidR="00A234BE"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2.施工人员须正确使用安全劳保用品，施工人员进入施工现场必须戴安全帽，高空作业必须戴安全帽、安全绳。作业期间若被采购人发现施工人员没有正确使用安全劳保用品，每人次</w:t>
      </w:r>
      <w:r>
        <w:rPr>
          <w:rFonts w:ascii="宋体" w:eastAsia="宋体" w:hAnsi="宋体" w:cs="宋体"/>
          <w:bCs/>
          <w:color w:val="000000"/>
          <w:szCs w:val="21"/>
        </w:rPr>
        <w:t>在合同支付款中</w:t>
      </w:r>
      <w:r>
        <w:rPr>
          <w:rFonts w:ascii="宋体" w:eastAsia="宋体" w:hAnsi="宋体" w:cs="宋体" w:hint="eastAsia"/>
          <w:bCs/>
          <w:color w:val="000000"/>
          <w:szCs w:val="21"/>
        </w:rPr>
        <w:t>扣款100元。</w:t>
      </w:r>
    </w:p>
    <w:p w14:paraId="53BF41E4" w14:textId="77777777" w:rsidR="00A234BE"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3.危险作业必须持证上岗，危险作业前要与采购人申请。</w:t>
      </w:r>
    </w:p>
    <w:p w14:paraId="6B4FA988" w14:textId="77777777" w:rsidR="00A234BE" w:rsidRDefault="00000000">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4.施工作业中由于违反安全操作规程及各项安全制度规定而造成的事故和损失，由供应商承担全部责任</w:t>
      </w:r>
      <w:r>
        <w:rPr>
          <w:rFonts w:ascii="宋体" w:eastAsia="宋体" w:hAnsi="宋体" w:cs="宋体"/>
          <w:bCs/>
          <w:color w:val="000000"/>
          <w:szCs w:val="21"/>
        </w:rPr>
        <w:t>。</w:t>
      </w:r>
    </w:p>
    <w:p w14:paraId="6A27C136"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（三）工程质量控制及技术要求</w:t>
      </w:r>
    </w:p>
    <w:p w14:paraId="122C29BC" w14:textId="77777777" w:rsidR="00A234BE" w:rsidRDefault="00000000">
      <w:pPr>
        <w:widowControl/>
        <w:shd w:val="clear" w:color="auto" w:fill="FFFFFF"/>
        <w:spacing w:line="360" w:lineRule="auto"/>
        <w:ind w:firstLineChars="200" w:firstLine="420"/>
        <w:jc w:val="left"/>
        <w:rPr>
          <w:rFonts w:ascii="宋体" w:eastAsia="宋体" w:hAnsi="宋体" w:cs="宋体" w:hint="eastAsia"/>
          <w:bCs/>
          <w:color w:val="000000"/>
          <w:szCs w:val="21"/>
        </w:rPr>
      </w:pPr>
      <w:r>
        <w:rPr>
          <w:rFonts w:ascii="宋体" w:eastAsia="宋体" w:hAnsi="宋体" w:cs="宋体" w:hint="eastAsia"/>
          <w:bCs/>
          <w:color w:val="000000"/>
          <w:szCs w:val="21"/>
        </w:rPr>
        <w:t>本工程要求严格按照国家有关施工及验收规范、技术标准进行施工，符合国家颁发的有关质量</w:t>
      </w:r>
      <w:proofErr w:type="gramStart"/>
      <w:r>
        <w:rPr>
          <w:rFonts w:ascii="宋体" w:eastAsia="宋体" w:hAnsi="宋体" w:cs="宋体" w:hint="eastAsia"/>
          <w:bCs/>
          <w:color w:val="000000"/>
          <w:szCs w:val="21"/>
        </w:rPr>
        <w:t>验</w:t>
      </w:r>
      <w:proofErr w:type="gramEnd"/>
      <w:r>
        <w:rPr>
          <w:rFonts w:ascii="宋体" w:eastAsia="宋体" w:hAnsi="宋体" w:cs="宋体" w:hint="eastAsia"/>
          <w:bCs/>
          <w:color w:val="000000"/>
          <w:szCs w:val="21"/>
        </w:rPr>
        <w:t>评标准，工程质量合格。供应商在施工中如果工程质量不符合设计要求和有关规定，采购人要求停工和返工时，供应商必须执行，并承担由此产生的各种费用，工期不予顺延</w:t>
      </w:r>
      <w:r>
        <w:rPr>
          <w:rFonts w:ascii="宋体" w:eastAsia="宋体" w:hAnsi="宋体" w:cs="宋体"/>
          <w:bCs/>
          <w:color w:val="000000"/>
          <w:szCs w:val="21"/>
        </w:rPr>
        <w:t>。</w:t>
      </w:r>
    </w:p>
    <w:p w14:paraId="4349C11A"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（四）使用材料要求</w:t>
      </w:r>
    </w:p>
    <w:p w14:paraId="7F81D7EF" w14:textId="77777777" w:rsidR="00A234BE" w:rsidRDefault="00000000">
      <w:pPr>
        <w:pStyle w:val="afa"/>
        <w:spacing w:line="360" w:lineRule="auto"/>
        <w:rPr>
          <w:rFonts w:ascii="宋体" w:eastAsia="宋体" w:hAnsi="宋体" w:cs="宋体" w:hint="eastAsia"/>
          <w:bCs/>
          <w:color w:val="000000"/>
          <w:szCs w:val="21"/>
        </w:rPr>
      </w:pPr>
      <w:r>
        <w:rPr>
          <w:rFonts w:ascii="宋体" w:eastAsia="宋体" w:hAnsi="宋体" w:cs="宋体" w:hint="eastAsia"/>
          <w:bCs/>
          <w:color w:val="000000"/>
          <w:szCs w:val="21"/>
        </w:rPr>
        <w:t>本工程使用的由供应商采购的主要材料（包括安装工程使用的主要材料、设备）应具有</w:t>
      </w:r>
      <w:r>
        <w:rPr>
          <w:rFonts w:ascii="宋体" w:eastAsia="宋体" w:hAnsi="宋体" w:cs="宋体" w:hint="eastAsia"/>
          <w:bCs/>
          <w:color w:val="000000"/>
          <w:szCs w:val="21"/>
        </w:rPr>
        <w:lastRenderedPageBreak/>
        <w:t>出厂合格证明，符合国家相应的质量标准</w:t>
      </w:r>
      <w:r>
        <w:rPr>
          <w:rFonts w:ascii="宋体" w:eastAsia="宋体" w:hAnsi="宋体" w:cs="宋体"/>
          <w:bCs/>
          <w:color w:val="000000"/>
          <w:szCs w:val="21"/>
        </w:rPr>
        <w:t>。</w:t>
      </w:r>
    </w:p>
    <w:p w14:paraId="3345F5B2"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（五）施工条件</w:t>
      </w:r>
    </w:p>
    <w:p w14:paraId="1DEF6989" w14:textId="77777777" w:rsidR="00A234BE" w:rsidRDefault="00000000">
      <w:pPr>
        <w:pStyle w:val="afa"/>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1.施工期</w:t>
      </w:r>
      <w:proofErr w:type="gramStart"/>
      <w:r>
        <w:rPr>
          <w:rFonts w:ascii="宋体" w:eastAsia="宋体" w:hAnsi="宋体" w:cs="宋体" w:hint="eastAsia"/>
          <w:bCs/>
          <w:color w:val="000000"/>
          <w:szCs w:val="21"/>
        </w:rPr>
        <w:t>间供应</w:t>
      </w:r>
      <w:proofErr w:type="gramEnd"/>
      <w:r>
        <w:rPr>
          <w:rFonts w:ascii="宋体" w:eastAsia="宋体" w:hAnsi="宋体" w:cs="宋体" w:hint="eastAsia"/>
          <w:bCs/>
          <w:color w:val="000000"/>
          <w:szCs w:val="21"/>
        </w:rPr>
        <w:t>商必须保证场地和通道的清洁卫生，搬离室外的建筑垃圾必须做到当日清运，所有妨碍施工物品需采取保护措施，施工完成后恢复原貌。</w:t>
      </w:r>
    </w:p>
    <w:p w14:paraId="04B06545" w14:textId="77777777" w:rsidR="00A234BE" w:rsidRDefault="00000000">
      <w:pPr>
        <w:pStyle w:val="afa"/>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2.供应商要保证施工现场内文明整洁和施工安全问题，施工时间及人员管理必须服从采购人统一要求。</w:t>
      </w:r>
    </w:p>
    <w:p w14:paraId="7E29B9E4" w14:textId="714529AA" w:rsidR="00A234BE" w:rsidRPr="00512BBB" w:rsidRDefault="00000000">
      <w:pPr>
        <w:pStyle w:val="afa"/>
        <w:spacing w:line="360" w:lineRule="auto"/>
        <w:rPr>
          <w:rFonts w:ascii="宋体" w:eastAsia="宋体" w:hAnsi="宋体" w:cs="宋体" w:hint="eastAsia"/>
          <w:bCs/>
          <w:szCs w:val="21"/>
        </w:rPr>
      </w:pPr>
      <w:r w:rsidRPr="00512BBB">
        <w:rPr>
          <w:rFonts w:ascii="宋体" w:eastAsia="宋体" w:hAnsi="宋体" w:cs="宋体" w:hint="eastAsia"/>
          <w:bCs/>
          <w:szCs w:val="21"/>
        </w:rPr>
        <w:t>3.施工期间因工期紧张，</w:t>
      </w:r>
      <w:r w:rsidR="00512BBB" w:rsidRPr="00512BBB">
        <w:rPr>
          <w:rFonts w:ascii="宋体" w:eastAsia="宋体" w:hAnsi="宋体" w:cs="宋体" w:hint="eastAsia"/>
          <w:bCs/>
          <w:szCs w:val="21"/>
        </w:rPr>
        <w:t>供应商</w:t>
      </w:r>
      <w:r w:rsidRPr="00512BBB">
        <w:rPr>
          <w:rFonts w:ascii="宋体" w:eastAsia="宋体" w:hAnsi="宋体" w:cs="宋体" w:hint="eastAsia"/>
          <w:bCs/>
          <w:szCs w:val="21"/>
        </w:rPr>
        <w:t>能够接受加班的安排，满足</w:t>
      </w:r>
      <w:r w:rsidR="00512BBB" w:rsidRPr="00512BBB">
        <w:rPr>
          <w:rFonts w:ascii="宋体" w:eastAsia="宋体" w:hAnsi="宋体" w:cs="宋体" w:hint="eastAsia"/>
          <w:bCs/>
          <w:szCs w:val="21"/>
        </w:rPr>
        <w:t>采购人</w:t>
      </w:r>
      <w:r w:rsidRPr="00512BBB">
        <w:rPr>
          <w:rFonts w:ascii="宋体" w:eastAsia="宋体" w:hAnsi="宋体" w:cs="宋体" w:hint="eastAsia"/>
          <w:bCs/>
          <w:szCs w:val="21"/>
        </w:rPr>
        <w:t>的施工进度。</w:t>
      </w:r>
    </w:p>
    <w:p w14:paraId="21CD5804"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（六）监狱管理要求</w:t>
      </w:r>
    </w:p>
    <w:p w14:paraId="5DB6526A" w14:textId="77777777" w:rsidR="00A234BE" w:rsidRDefault="00000000">
      <w:pPr>
        <w:pStyle w:val="afa"/>
        <w:spacing w:line="360" w:lineRule="auto"/>
        <w:rPr>
          <w:rFonts w:ascii="宋体" w:eastAsia="宋体" w:hAnsi="宋体" w:cs="宋体" w:hint="eastAsia"/>
          <w:bCs/>
          <w:color w:val="000000"/>
          <w:szCs w:val="21"/>
        </w:rPr>
      </w:pPr>
      <w:r>
        <w:rPr>
          <w:rFonts w:ascii="宋体" w:eastAsia="宋体" w:hAnsi="宋体" w:cs="宋体" w:hint="eastAsia"/>
          <w:bCs/>
          <w:color w:val="000000"/>
          <w:szCs w:val="21"/>
        </w:rPr>
        <w:t>供应商的施工人员必须严格遵守监狱保密及相关管理规定，如发现供应商及其工作人员违反监狱管理规定并造成严重后果，采购人有权终止合同，重新选定成交供应商，履约保证金不予退回，并追究施工单位责任</w:t>
      </w:r>
      <w:r>
        <w:rPr>
          <w:rFonts w:ascii="宋体" w:eastAsia="宋体" w:hAnsi="宋体" w:cs="宋体"/>
          <w:bCs/>
          <w:color w:val="000000"/>
          <w:szCs w:val="21"/>
        </w:rPr>
        <w:t>。</w:t>
      </w:r>
    </w:p>
    <w:p w14:paraId="368498DB" w14:textId="77777777" w:rsidR="00A234BE"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外来人员进出监管区要求</w:t>
      </w:r>
    </w:p>
    <w:p w14:paraId="17E8D610"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（一）外来人员必须遵守法律法规，不得假借监狱名义从事有损监狱形象的行为。</w:t>
      </w:r>
    </w:p>
    <w:p w14:paraId="5A68E8BF"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（二）外来人员进入监管区应提高警惕，注意人身安全保护，加强自我防范意识；自觉与罪犯划清界线，防止被罪犯利用。</w:t>
      </w:r>
    </w:p>
    <w:p w14:paraId="05B5C56D"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（三）外来人员进入监管区必须衣着整齐，举止文明；女士不得衣着暴露。</w:t>
      </w:r>
    </w:p>
    <w:p w14:paraId="29639880"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（四）凡需进入监管区的外来人员必须由合作方开具委派证明和身份证明原件，向狱方提出申请，经核准后办理相关手续。</w:t>
      </w:r>
    </w:p>
    <w:p w14:paraId="6CDE3F4A"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（五）外来车辆应凭审批手续并由监狱警察带领或监狱指定人员驾驶，方可进出监管区大门。</w:t>
      </w:r>
    </w:p>
    <w:p w14:paraId="252EDD17"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（六）所有进出监管区大门的人员、车辆和物品应接受监门警察和监门哨兵的检查，凭通行证件或经监狱审批的手续，人证相符、手续齐全方可进出监管区大门。</w:t>
      </w:r>
    </w:p>
    <w:p w14:paraId="11E481B7"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06511277"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（八）外来人员不得携带违禁品、违规品、危险品等可能影响监管安全的物品进入监管区，进入监管区时必须按规定将移动电话等物品保管在贮物箱。</w:t>
      </w:r>
    </w:p>
    <w:p w14:paraId="6F3E0F8F"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违禁品是指枪支弹药、通讯设备、现金、刀具、毒品、麻醉及精神药品、军警制服、便服、假发、反动、淫秽宣传制品等物品；</w:t>
      </w:r>
    </w:p>
    <w:p w14:paraId="3AE7C0DC"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lastRenderedPageBreak/>
        <w:t>违规品是指含有酒精的饮品、火种及可用作点火的可燃物品、身份类证件、绳索及可用作绳索的生产原材料、半成品、成品、玻璃陶瓷类制品及含有玻璃制品的物品、绝缘物品、燃料炊具和电炊具等物品；</w:t>
      </w:r>
    </w:p>
    <w:p w14:paraId="67DE7E94"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危险品是指钝器、攀高物、易燃易爆、剧毒、放射、腐蚀性等物品。</w:t>
      </w:r>
    </w:p>
    <w:p w14:paraId="5DAAD89E"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（九）外来人员进入监管区大门后，必须将《外来人员通行证》或《外来人员临时通行证》挂于胸前，并妥善保管。</w:t>
      </w:r>
    </w:p>
    <w:p w14:paraId="7E4511F7"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（十）外来人员在监管区内必须遵守监狱的下列规定：</w:t>
      </w:r>
    </w:p>
    <w:p w14:paraId="3ACF3880"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1.不得擅自与罪犯接触，与罪犯认老乡、攀亲结友；</w:t>
      </w:r>
    </w:p>
    <w:p w14:paraId="3AB7656F"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 xml:space="preserve">2.不得为服刑人员传带、保管任何物品；  </w:t>
      </w:r>
    </w:p>
    <w:p w14:paraId="28BB327C"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3.不得为罪犯邮寄信件、捎口信或替罪犯打电话；</w:t>
      </w:r>
    </w:p>
    <w:p w14:paraId="308C8CC0"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4.不得在监管区拍照、摄像或录音；</w:t>
      </w:r>
    </w:p>
    <w:p w14:paraId="1B006317"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5.不得在监管区内随意走动，非经许可不得进入监舍区；</w:t>
      </w:r>
    </w:p>
    <w:p w14:paraId="78E62BD0"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6.不得与服刑人员交谈业务以外的内容；</w:t>
      </w:r>
    </w:p>
    <w:p w14:paraId="312BCF30"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7.不得散布不利于服刑人员改造的言论；</w:t>
      </w:r>
    </w:p>
    <w:p w14:paraId="78B82B64"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8.不得干涉、干扰监狱对服刑人员的执法活动；</w:t>
      </w:r>
    </w:p>
    <w:p w14:paraId="4C659C0E"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9.不得破坏监狱设施；</w:t>
      </w:r>
    </w:p>
    <w:p w14:paraId="7120A152"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10.患有传染性疾病的外来人员严禁进入监管区；</w:t>
      </w:r>
    </w:p>
    <w:p w14:paraId="0BD9B7A2"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11.不得向无关人员谈及监狱工作秘密，或从事其它有碍监管安全的行为。</w:t>
      </w:r>
    </w:p>
    <w:p w14:paraId="3A668A9C"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（十一）外来车辆应按指定位置停放并熄火，拔下钥匙，锁紧车门窗。所有车辆在当天18时前应驶离监管区。</w:t>
      </w:r>
    </w:p>
    <w:p w14:paraId="0AE04476" w14:textId="77777777" w:rsidR="00A234BE" w:rsidRDefault="00000000">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（十二）外来人员若违反本管理规定，监狱将责成承包方将其解聘、辞退或调离，严禁其再次进入监管区，情节严重的将与供应 商解除合同，有违法行为的送司法机关处理。</w:t>
      </w:r>
    </w:p>
    <w:p w14:paraId="58AF28C6" w14:textId="77777777" w:rsidR="00A234BE"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验收支付</w:t>
      </w:r>
    </w:p>
    <w:p w14:paraId="52BC1FD3"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（一）验收要求</w:t>
      </w:r>
    </w:p>
    <w:p w14:paraId="161DD113" w14:textId="77777777" w:rsidR="00A234BE" w:rsidRDefault="00000000">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本项目采用中华人民共和国现行技术和验收规范实施验收，在实施过程中，如有新的规范及标准颁布，应按新的规范及标准执行。</w:t>
      </w:r>
    </w:p>
    <w:p w14:paraId="10EA7D34"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（二）支付条款</w:t>
      </w:r>
    </w:p>
    <w:p w14:paraId="0ED1E951" w14:textId="77777777" w:rsidR="00A234BE" w:rsidRDefault="00000000">
      <w:pPr>
        <w:widowControl/>
        <w:adjustRightInd w:val="0"/>
        <w:snapToGrid w:val="0"/>
        <w:spacing w:line="360" w:lineRule="auto"/>
        <w:ind w:firstLineChars="200" w:firstLine="420"/>
        <w:jc w:val="left"/>
        <w:rPr>
          <w:rFonts w:ascii="宋体" w:eastAsia="宋体" w:hAnsi="宋体" w:cs="宋体" w:hint="eastAsia"/>
          <w:color w:val="000000"/>
          <w:szCs w:val="21"/>
        </w:rPr>
      </w:pPr>
      <w:r w:rsidRPr="00512BBB">
        <w:rPr>
          <w:rFonts w:ascii="宋体" w:eastAsia="宋体" w:hAnsi="宋体" w:cs="宋体" w:hint="eastAsia"/>
          <w:szCs w:val="21"/>
        </w:rPr>
        <w:t>合同签订且供应商缴纳履约保证金且进场施工后10个工作日内，采购人支付合同总价减去暂列金额的30%作为预付款，并提交合同金额减去暂列金额的增值税专用发票。</w:t>
      </w:r>
      <w:r>
        <w:rPr>
          <w:rFonts w:ascii="宋体" w:eastAsia="宋体" w:hAnsi="宋体" w:cs="宋体" w:hint="eastAsia"/>
          <w:color w:val="000000"/>
          <w:szCs w:val="21"/>
        </w:rPr>
        <w:t>项目竣工验收合格后，供应商上报工程结算资料，经采购人审核确认后，报送至具有资质的第三方</w:t>
      </w:r>
      <w:r>
        <w:rPr>
          <w:rFonts w:ascii="宋体" w:eastAsia="宋体" w:hAnsi="宋体" w:cs="宋体" w:hint="eastAsia"/>
          <w:color w:val="000000"/>
          <w:szCs w:val="21"/>
        </w:rPr>
        <w:lastRenderedPageBreak/>
        <w:t>结算审核，双方对审定结算价无异议，供应商提供审定结算价款的增值税专用发票，采购人按审定结算价支付。</w:t>
      </w:r>
    </w:p>
    <w:p w14:paraId="25F08F76"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（三）履约保证金条款</w:t>
      </w:r>
    </w:p>
    <w:p w14:paraId="18BC5CD7" w14:textId="77777777" w:rsidR="00A234BE" w:rsidRDefault="00000000">
      <w:pPr>
        <w:widowControl/>
        <w:adjustRightInd w:val="0"/>
        <w:snapToGrid w:val="0"/>
        <w:spacing w:line="360" w:lineRule="auto"/>
        <w:ind w:firstLineChars="200" w:firstLine="420"/>
        <w:jc w:val="left"/>
        <w:rPr>
          <w:rFonts w:ascii="宋体" w:eastAsia="宋体" w:hAnsi="宋体" w:cs="宋体" w:hint="eastAsia"/>
          <w:bCs/>
          <w:color w:val="000000"/>
          <w:szCs w:val="21"/>
        </w:rPr>
      </w:pPr>
      <w:r w:rsidRPr="00512BBB">
        <w:rPr>
          <w:rFonts w:ascii="宋体" w:eastAsia="宋体" w:hAnsi="宋体" w:cs="宋体" w:hint="eastAsia"/>
          <w:bCs/>
          <w:szCs w:val="21"/>
        </w:rPr>
        <w:t>领取成交通知书十五</w:t>
      </w:r>
      <w:proofErr w:type="gramStart"/>
      <w:r w:rsidRPr="00512BBB">
        <w:rPr>
          <w:rFonts w:ascii="宋体" w:eastAsia="宋体" w:hAnsi="宋体" w:cs="宋体" w:hint="eastAsia"/>
          <w:bCs/>
          <w:szCs w:val="21"/>
        </w:rPr>
        <w:t>日历天</w:t>
      </w:r>
      <w:proofErr w:type="gramEnd"/>
      <w:r w:rsidRPr="00512BBB">
        <w:rPr>
          <w:rFonts w:ascii="宋体" w:eastAsia="宋体" w:hAnsi="宋体" w:cs="宋体" w:hint="eastAsia"/>
          <w:bCs/>
          <w:szCs w:val="21"/>
        </w:rPr>
        <w:t>内，供应商需缴纳成交金额的3%作为履约保证金。履约保证金以银行转账形式提交。</w:t>
      </w:r>
      <w:r>
        <w:rPr>
          <w:rFonts w:ascii="宋体" w:eastAsia="宋体" w:hAnsi="宋体" w:cs="宋体" w:hint="eastAsia"/>
          <w:bCs/>
          <w:color w:val="000000"/>
          <w:szCs w:val="21"/>
        </w:rPr>
        <w:t>如供应商不按时签订合同或放弃成交资格的，履约保证金不予退回（不可抗力原因除外）。工程竣工验收合格，履约保证金无息退回</w:t>
      </w:r>
      <w:r>
        <w:rPr>
          <w:rFonts w:ascii="宋体" w:eastAsia="宋体" w:hAnsi="宋体" w:cs="宋体"/>
          <w:bCs/>
          <w:color w:val="000000"/>
          <w:szCs w:val="21"/>
        </w:rPr>
        <w:t>。</w:t>
      </w:r>
    </w:p>
    <w:p w14:paraId="0D4255B6" w14:textId="77777777" w:rsidR="00A234BE" w:rsidRDefault="00000000">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（四）违约责任</w:t>
      </w:r>
    </w:p>
    <w:p w14:paraId="44DEE409" w14:textId="77777777" w:rsidR="00A234BE" w:rsidRDefault="00000000">
      <w:pPr>
        <w:widowControl/>
        <w:adjustRightInd w:val="0"/>
        <w:snapToGrid w:val="0"/>
        <w:spacing w:line="360" w:lineRule="auto"/>
        <w:ind w:firstLineChars="200" w:firstLine="420"/>
        <w:jc w:val="left"/>
        <w:rPr>
          <w:rFonts w:ascii="宋体" w:eastAsia="宋体" w:hAnsi="宋体" w:cs="宋体" w:hint="eastAsia"/>
          <w:bCs/>
          <w:color w:val="000000"/>
          <w:szCs w:val="21"/>
        </w:rPr>
      </w:pPr>
      <w:r>
        <w:rPr>
          <w:rFonts w:ascii="宋体" w:eastAsia="宋体" w:hAnsi="宋体" w:cs="宋体" w:hint="eastAsia"/>
          <w:bCs/>
          <w:color w:val="000000"/>
          <w:szCs w:val="21"/>
        </w:rPr>
        <w:t>供应商必须根据采购人工期要求，科学合理拟定施工计划并严格执行，确保按时完工验收（出现不可抗力因素情形时，经双方共同认可，工期可以顺延）。如规定工期内未能完工的，每超出规定工期一天，采购人有权扣除供应商合同总价的</w:t>
      </w:r>
      <w:r>
        <w:rPr>
          <w:rFonts w:ascii="宋体" w:eastAsia="宋体" w:hAnsi="宋体" w:cs="宋体" w:hint="eastAsia"/>
          <w:bCs/>
          <w:color w:val="000000"/>
          <w:szCs w:val="21"/>
          <w:u w:val="single"/>
        </w:rPr>
        <w:t xml:space="preserve"> 3 </w:t>
      </w:r>
      <w:r>
        <w:rPr>
          <w:rFonts w:ascii="宋体" w:eastAsia="宋体" w:hAnsi="宋体" w:cs="宋体" w:hint="eastAsia"/>
          <w:bCs/>
          <w:color w:val="000000"/>
          <w:szCs w:val="21"/>
        </w:rPr>
        <w:t>‰，最高不超过合同总价的5%。</w:t>
      </w:r>
    </w:p>
    <w:p w14:paraId="35DEFA99" w14:textId="77777777" w:rsidR="00A234BE" w:rsidRDefault="00000000">
      <w:pPr>
        <w:widowControl/>
        <w:adjustRightInd w:val="0"/>
        <w:snapToGrid w:val="0"/>
        <w:spacing w:line="360" w:lineRule="auto"/>
        <w:ind w:firstLineChars="200" w:firstLine="420"/>
        <w:jc w:val="left"/>
        <w:rPr>
          <w:rFonts w:ascii="宋体" w:eastAsia="宋体" w:hAnsi="宋体" w:cs="宋体" w:hint="eastAsia"/>
          <w:bCs/>
          <w:color w:val="000000"/>
          <w:szCs w:val="21"/>
        </w:rPr>
      </w:pPr>
      <w:r>
        <w:rPr>
          <w:rFonts w:ascii="宋体" w:eastAsia="宋体" w:hAnsi="宋体" w:cs="宋体" w:hint="eastAsia"/>
          <w:bCs/>
          <w:color w:val="000000"/>
          <w:szCs w:val="21"/>
        </w:rPr>
        <w:t>扣款超过合同总价5%时，根据项目施工情况，若因为供应商主观因素，采购人认为供应商继续施工不能达到本项目要求的，采购人有权单方面解除合同，并委托第三方结算审核，已完工内容不足已支付的款项需退回采购人，</w:t>
      </w:r>
      <w:proofErr w:type="gramStart"/>
      <w:r>
        <w:rPr>
          <w:rFonts w:ascii="宋体" w:eastAsia="宋体" w:hAnsi="宋体" w:cs="宋体" w:hint="eastAsia"/>
          <w:bCs/>
          <w:color w:val="000000"/>
          <w:szCs w:val="21"/>
        </w:rPr>
        <w:t>超出部份不再</w:t>
      </w:r>
      <w:proofErr w:type="gramEnd"/>
      <w:r>
        <w:rPr>
          <w:rFonts w:ascii="宋体" w:eastAsia="宋体" w:hAnsi="宋体" w:cs="宋体" w:hint="eastAsia"/>
          <w:bCs/>
          <w:color w:val="000000"/>
          <w:szCs w:val="21"/>
        </w:rPr>
        <w:t>支付，且供应商需承担合同总额10%的违约金。并就采购人所发生的损失，追究供应商责任。施工过程中，如因供应商原因造成采购人经济损失的，供应商必须予以赔偿。</w:t>
      </w:r>
    </w:p>
    <w:p w14:paraId="46408471" w14:textId="77777777" w:rsidR="00A234BE" w:rsidRDefault="00000000">
      <w:pPr>
        <w:pStyle w:val="ab"/>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质保期及质保金</w:t>
      </w:r>
    </w:p>
    <w:p w14:paraId="3425BA1E" w14:textId="77777777" w:rsidR="00A234BE" w:rsidRDefault="00000000">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（一）质保期自竣工验收签字之日起，质保期为两年，在质保期内因施工质量而造成返修的，其费用由供应商负责。</w:t>
      </w:r>
    </w:p>
    <w:p w14:paraId="2661ED49" w14:textId="77777777" w:rsidR="00A234BE" w:rsidRDefault="00000000">
      <w:pPr>
        <w:widowControl/>
        <w:adjustRightInd w:val="0"/>
        <w:snapToGrid w:val="0"/>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二）项目质保金为合同金额的3%，从履约保证金中扣留，质保期满后14个工作日内，扣除此期间的维修费用将剩余部分不计利息予以支付，质量保证金不足以支付实际维修费用时，供应商应在接到采购人通知后七</w:t>
      </w:r>
      <w:proofErr w:type="gramStart"/>
      <w:r>
        <w:rPr>
          <w:rFonts w:ascii="宋体" w:eastAsia="宋体" w:hAnsi="宋体" w:cs="宋体" w:hint="eastAsia"/>
          <w:color w:val="000000"/>
          <w:szCs w:val="21"/>
        </w:rPr>
        <w:t>日历天</w:t>
      </w:r>
      <w:proofErr w:type="gramEnd"/>
      <w:r>
        <w:rPr>
          <w:rFonts w:ascii="宋体" w:eastAsia="宋体" w:hAnsi="宋体" w:cs="宋体" w:hint="eastAsia"/>
          <w:color w:val="000000"/>
          <w:szCs w:val="21"/>
        </w:rPr>
        <w:t>内向采购人缴交此费用。质保期内发现重大隐蔽缺陷或因工程质量引发安全事故，则该质量保证金不予退回，同时采购人另行追究相关责任。</w:t>
      </w:r>
    </w:p>
    <w:p w14:paraId="4C942937" w14:textId="77777777" w:rsidR="00512BBB" w:rsidRDefault="00512BBB">
      <w:pPr>
        <w:widowControl/>
        <w:adjustRightInd w:val="0"/>
        <w:snapToGrid w:val="0"/>
        <w:spacing w:line="360" w:lineRule="auto"/>
        <w:ind w:firstLineChars="200" w:firstLine="420"/>
        <w:jc w:val="left"/>
        <w:rPr>
          <w:rFonts w:ascii="宋体" w:eastAsia="宋体" w:hAnsi="宋体" w:cs="宋体" w:hint="eastAsia"/>
          <w:color w:val="000000"/>
          <w:szCs w:val="21"/>
        </w:rPr>
      </w:pPr>
    </w:p>
    <w:p w14:paraId="15D8E1F0" w14:textId="77777777" w:rsidR="00A234BE" w:rsidRDefault="00000000">
      <w:pPr>
        <w:widowControl/>
        <w:jc w:val="left"/>
        <w:rPr>
          <w:rFonts w:ascii="宋体" w:eastAsia="宋体" w:hAnsi="宋体" w:cs="宋体" w:hint="eastAsia"/>
          <w:color w:val="000000"/>
          <w:szCs w:val="21"/>
        </w:rPr>
      </w:pPr>
      <w:r>
        <w:rPr>
          <w:rFonts w:ascii="宋体" w:eastAsia="宋体" w:hAnsi="宋体" w:cs="宋体" w:hint="eastAsia"/>
          <w:color w:val="000000"/>
          <w:szCs w:val="21"/>
        </w:rPr>
        <w:t>附件：1、工程量清单   2、设计图</w:t>
      </w:r>
    </w:p>
    <w:p w14:paraId="3C60748D" w14:textId="77777777" w:rsidR="00A234BE" w:rsidRDefault="00A234BE">
      <w:pPr>
        <w:widowControl/>
        <w:adjustRightInd w:val="0"/>
        <w:snapToGrid w:val="0"/>
        <w:spacing w:line="360" w:lineRule="auto"/>
        <w:ind w:firstLineChars="200" w:firstLine="420"/>
        <w:jc w:val="left"/>
        <w:rPr>
          <w:rFonts w:ascii="宋体" w:eastAsia="宋体" w:hAnsi="宋体" w:cs="宋体" w:hint="eastAsia"/>
          <w:color w:val="000000"/>
          <w:szCs w:val="21"/>
        </w:rPr>
      </w:pPr>
    </w:p>
    <w:p w14:paraId="5B64202F" w14:textId="77777777" w:rsidR="00A234BE" w:rsidRDefault="00000000">
      <w:pPr>
        <w:widowControl/>
        <w:jc w:val="left"/>
        <w:rPr>
          <w:rFonts w:ascii="宋体" w:eastAsia="宋体" w:hAnsi="宋体" w:cs="宋体" w:hint="eastAsia"/>
          <w:color w:val="000000"/>
          <w:szCs w:val="21"/>
        </w:rPr>
      </w:pPr>
      <w:r>
        <w:rPr>
          <w:rFonts w:ascii="宋体" w:eastAsia="宋体" w:hAnsi="宋体" w:cs="宋体" w:hint="eastAsia"/>
          <w:color w:val="000000"/>
          <w:szCs w:val="21"/>
        </w:rPr>
        <w:br w:type="page"/>
      </w:r>
    </w:p>
    <w:p w14:paraId="2B33988C" w14:textId="77777777" w:rsidR="00A234BE" w:rsidRDefault="00000000">
      <w:pPr>
        <w:pStyle w:val="af3"/>
        <w:spacing w:before="0" w:after="0"/>
        <w:rPr>
          <w:rFonts w:ascii="宋体" w:hAnsi="宋体" w:cs="宋体" w:hint="eastAsia"/>
          <w:color w:val="000000" w:themeColor="text1"/>
          <w:lang w:val="zh-CN"/>
        </w:rPr>
      </w:pPr>
      <w:r>
        <w:rPr>
          <w:rFonts w:ascii="宋体" w:hAnsi="宋体" w:cs="宋体" w:hint="eastAsia"/>
          <w:color w:val="000000" w:themeColor="text1"/>
          <w:lang w:val="zh-CN"/>
        </w:rPr>
        <w:lastRenderedPageBreak/>
        <w:t>第三章 报价附件</w:t>
      </w:r>
    </w:p>
    <w:p w14:paraId="756FF4CB" w14:textId="77777777" w:rsidR="00A234BE"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961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041"/>
        <w:gridCol w:w="800"/>
        <w:gridCol w:w="1922"/>
        <w:gridCol w:w="1280"/>
        <w:gridCol w:w="3575"/>
      </w:tblGrid>
      <w:tr w:rsidR="00A234BE" w14:paraId="12DA1BD4" w14:textId="77777777">
        <w:trPr>
          <w:trHeight w:val="564"/>
          <w:jc w:val="center"/>
        </w:trPr>
        <w:tc>
          <w:tcPr>
            <w:tcW w:w="2041" w:type="dxa"/>
            <w:tcBorders>
              <w:tl2br w:val="nil"/>
              <w:tr2bl w:val="nil"/>
            </w:tcBorders>
            <w:shd w:val="clear" w:color="auto" w:fill="auto"/>
            <w:vAlign w:val="center"/>
          </w:tcPr>
          <w:p w14:paraId="630F09F4" w14:textId="77777777" w:rsidR="00A234BE"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采购内容</w:t>
            </w:r>
          </w:p>
        </w:tc>
        <w:tc>
          <w:tcPr>
            <w:tcW w:w="800" w:type="dxa"/>
            <w:tcBorders>
              <w:tl2br w:val="nil"/>
              <w:tr2bl w:val="nil"/>
            </w:tcBorders>
            <w:shd w:val="clear" w:color="auto" w:fill="auto"/>
            <w:vAlign w:val="center"/>
          </w:tcPr>
          <w:p w14:paraId="52FDB95F" w14:textId="77777777" w:rsidR="00A234BE"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数量</w:t>
            </w:r>
          </w:p>
        </w:tc>
        <w:tc>
          <w:tcPr>
            <w:tcW w:w="1922" w:type="dxa"/>
            <w:tcBorders>
              <w:tl2br w:val="nil"/>
              <w:tr2bl w:val="nil"/>
            </w:tcBorders>
            <w:shd w:val="clear" w:color="auto" w:fill="auto"/>
            <w:vAlign w:val="center"/>
          </w:tcPr>
          <w:p w14:paraId="6ABD4248" w14:textId="77777777" w:rsidR="00A234BE"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工期</w:t>
            </w:r>
          </w:p>
        </w:tc>
        <w:tc>
          <w:tcPr>
            <w:tcW w:w="1280" w:type="dxa"/>
            <w:tcBorders>
              <w:tl2br w:val="nil"/>
              <w:tr2bl w:val="nil"/>
            </w:tcBorders>
            <w:shd w:val="clear" w:color="auto" w:fill="auto"/>
            <w:vAlign w:val="center"/>
          </w:tcPr>
          <w:p w14:paraId="79A4BD03" w14:textId="77777777" w:rsidR="00A234BE"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报价（元）</w:t>
            </w:r>
          </w:p>
        </w:tc>
        <w:tc>
          <w:tcPr>
            <w:tcW w:w="3575" w:type="dxa"/>
            <w:tcBorders>
              <w:tl2br w:val="nil"/>
              <w:tr2bl w:val="nil"/>
            </w:tcBorders>
            <w:shd w:val="clear" w:color="auto" w:fill="auto"/>
            <w:vAlign w:val="center"/>
          </w:tcPr>
          <w:p w14:paraId="3FF41BC5" w14:textId="77777777" w:rsidR="00A234BE"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lang w:bidi="ar"/>
              </w:rPr>
              <w:t>备注</w:t>
            </w:r>
          </w:p>
        </w:tc>
      </w:tr>
      <w:tr w:rsidR="00A234BE" w14:paraId="08C3EA1A" w14:textId="77777777">
        <w:trPr>
          <w:trHeight w:val="791"/>
          <w:jc w:val="center"/>
        </w:trPr>
        <w:tc>
          <w:tcPr>
            <w:tcW w:w="2041" w:type="dxa"/>
            <w:tcBorders>
              <w:tl2br w:val="nil"/>
              <w:tr2bl w:val="nil"/>
            </w:tcBorders>
            <w:shd w:val="clear" w:color="auto" w:fill="auto"/>
            <w:vAlign w:val="center"/>
          </w:tcPr>
          <w:p w14:paraId="546A3D86" w14:textId="77777777" w:rsidR="00A234BE" w:rsidRDefault="00000000">
            <w:pPr>
              <w:shd w:val="clear" w:color="auto" w:fill="FFFFFF"/>
              <w:spacing w:before="156" w:after="156"/>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广东省广裕集团清远滨江实业有限公司16A厂房用电负荷增</w:t>
            </w:r>
            <w:proofErr w:type="gramStart"/>
            <w:r>
              <w:rPr>
                <w:rFonts w:ascii="宋体" w:eastAsia="宋体" w:hAnsi="宋体" w:cs="宋体" w:hint="eastAsia"/>
                <w:color w:val="000000" w:themeColor="text1"/>
                <w:szCs w:val="21"/>
              </w:rPr>
              <w:t>容项目</w:t>
            </w:r>
            <w:proofErr w:type="gramEnd"/>
          </w:p>
        </w:tc>
        <w:tc>
          <w:tcPr>
            <w:tcW w:w="800" w:type="dxa"/>
            <w:tcBorders>
              <w:tl2br w:val="nil"/>
              <w:tr2bl w:val="nil"/>
            </w:tcBorders>
            <w:shd w:val="clear" w:color="auto" w:fill="auto"/>
            <w:vAlign w:val="center"/>
          </w:tcPr>
          <w:p w14:paraId="0AC72FA6" w14:textId="77777777" w:rsidR="00A234BE"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1项</w:t>
            </w:r>
          </w:p>
        </w:tc>
        <w:tc>
          <w:tcPr>
            <w:tcW w:w="1922" w:type="dxa"/>
            <w:tcBorders>
              <w:tl2br w:val="nil"/>
              <w:tr2bl w:val="nil"/>
            </w:tcBorders>
            <w:shd w:val="clear" w:color="auto" w:fill="auto"/>
            <w:vAlign w:val="center"/>
          </w:tcPr>
          <w:p w14:paraId="167BB159" w14:textId="77777777" w:rsidR="00A234BE" w:rsidRDefault="00000000">
            <w:pPr>
              <w:shd w:val="clear" w:color="auto" w:fill="FFFFFF"/>
              <w:spacing w:before="156" w:after="156"/>
              <w:jc w:val="center"/>
              <w:rPr>
                <w:rFonts w:ascii="宋体" w:eastAsia="宋体" w:hAnsi="宋体" w:cs="宋体" w:hint="eastAsia"/>
                <w:color w:val="000000"/>
                <w:szCs w:val="21"/>
              </w:rPr>
            </w:pPr>
            <w:r w:rsidRPr="00512BBB">
              <w:rPr>
                <w:rFonts w:ascii="宋体" w:eastAsia="宋体" w:hAnsi="宋体" w:cs="宋体" w:hint="eastAsia"/>
                <w:szCs w:val="21"/>
              </w:rPr>
              <w:t>20</w:t>
            </w:r>
            <w:r>
              <w:rPr>
                <w:rFonts w:ascii="宋体" w:eastAsia="宋体" w:hAnsi="宋体" w:cs="宋体" w:hint="eastAsia"/>
                <w:color w:val="000000" w:themeColor="text1"/>
                <w:szCs w:val="21"/>
              </w:rPr>
              <w:t>日历天。开工日期自签订合同之日起算。</w:t>
            </w:r>
          </w:p>
        </w:tc>
        <w:tc>
          <w:tcPr>
            <w:tcW w:w="1280" w:type="dxa"/>
            <w:tcBorders>
              <w:tl2br w:val="nil"/>
              <w:tr2bl w:val="nil"/>
            </w:tcBorders>
            <w:shd w:val="clear" w:color="auto" w:fill="auto"/>
            <w:vAlign w:val="center"/>
          </w:tcPr>
          <w:p w14:paraId="224F6618" w14:textId="77777777" w:rsidR="00A234BE" w:rsidRDefault="00A234BE">
            <w:pPr>
              <w:shd w:val="clear" w:color="auto" w:fill="FFFFFF"/>
              <w:spacing w:before="156" w:after="156"/>
              <w:jc w:val="center"/>
              <w:rPr>
                <w:rFonts w:ascii="宋体" w:eastAsia="宋体" w:hAnsi="宋体" w:cs="宋体" w:hint="eastAsia"/>
                <w:szCs w:val="24"/>
                <w:shd w:val="clear" w:color="auto" w:fill="FFFFFF"/>
              </w:rPr>
            </w:pPr>
          </w:p>
        </w:tc>
        <w:tc>
          <w:tcPr>
            <w:tcW w:w="3575" w:type="dxa"/>
            <w:tcBorders>
              <w:tl2br w:val="nil"/>
              <w:tr2bl w:val="nil"/>
            </w:tcBorders>
            <w:shd w:val="clear" w:color="auto" w:fill="auto"/>
            <w:vAlign w:val="center"/>
          </w:tcPr>
          <w:p w14:paraId="5B0C7A7D" w14:textId="77777777" w:rsidR="00A234BE" w:rsidRDefault="00000000">
            <w:pPr>
              <w:shd w:val="clear" w:color="auto" w:fill="FFFFFF"/>
              <w:spacing w:before="156" w:after="156"/>
              <w:jc w:val="center"/>
              <w:rPr>
                <w:rFonts w:ascii="宋体" w:eastAsia="宋体" w:hAnsi="宋体" w:cs="宋体" w:hint="eastAsia"/>
                <w:bCs/>
                <w:color w:val="000000"/>
                <w:kern w:val="0"/>
                <w:szCs w:val="21"/>
                <w:lang w:bidi="ar"/>
              </w:rPr>
            </w:pPr>
            <w:r>
              <w:rPr>
                <w:rFonts w:ascii="宋体" w:eastAsia="宋体" w:hAnsi="宋体" w:cs="宋体" w:hint="eastAsia"/>
                <w:bCs/>
                <w:color w:val="000000"/>
                <w:kern w:val="0"/>
                <w:szCs w:val="21"/>
                <w:lang w:bidi="ar"/>
              </w:rPr>
              <w:t>报价包含材料费、运输费、人工费、安装费、调试费、税费等与项目相关的费用，以及由于各种无法预先预计的因素（如不可抗力、突发事件、技术问题等）而产生的额外费。）其中不可竞争费用绿色施工安全防护措施费为人民币</w:t>
            </w:r>
            <w:r>
              <w:rPr>
                <w:rFonts w:ascii="宋体" w:eastAsia="宋体" w:hAnsi="宋体" w:cs="宋体" w:hint="eastAsia"/>
                <w:bCs/>
                <w:color w:val="000000"/>
                <w:kern w:val="0"/>
                <w:szCs w:val="21"/>
                <w:u w:val="single"/>
                <w:lang w:bidi="ar"/>
              </w:rPr>
              <w:t xml:space="preserve"> 7647.26 </w:t>
            </w:r>
            <w:r>
              <w:rPr>
                <w:rFonts w:ascii="宋体" w:eastAsia="宋体" w:hAnsi="宋体" w:cs="宋体" w:hint="eastAsia"/>
                <w:bCs/>
                <w:color w:val="000000"/>
                <w:kern w:val="0"/>
                <w:szCs w:val="21"/>
                <w:lang w:bidi="ar"/>
              </w:rPr>
              <w:t>元、暂列金额</w:t>
            </w:r>
            <w:r>
              <w:rPr>
                <w:rFonts w:ascii="宋体" w:eastAsia="宋体" w:hAnsi="宋体" w:cs="宋体" w:hint="eastAsia"/>
                <w:bCs/>
                <w:color w:val="000000"/>
                <w:kern w:val="0"/>
                <w:szCs w:val="21"/>
                <w:u w:val="single"/>
                <w:lang w:bidi="ar"/>
              </w:rPr>
              <w:t xml:space="preserve"> 59217.48 </w:t>
            </w:r>
            <w:r>
              <w:rPr>
                <w:rFonts w:ascii="宋体" w:eastAsia="宋体" w:hAnsi="宋体" w:cs="宋体" w:hint="eastAsia"/>
                <w:bCs/>
                <w:color w:val="000000"/>
                <w:kern w:val="0"/>
                <w:szCs w:val="21"/>
                <w:lang w:bidi="ar"/>
              </w:rPr>
              <w:t>元。</w:t>
            </w:r>
            <w:r>
              <w:rPr>
                <w:rFonts w:ascii="宋体" w:eastAsia="宋体" w:hAnsi="宋体" w:cs="宋体" w:hint="eastAsia"/>
                <w:b/>
                <w:bCs/>
                <w:color w:val="000000"/>
                <w:kern w:val="0"/>
                <w:szCs w:val="21"/>
                <w:lang w:bidi="ar"/>
              </w:rPr>
              <w:t>注：不得擅自改动工程量清单的不可竞争费用绿色施工安全防护措施费、暂列金额，否则视为无效报价</w:t>
            </w:r>
          </w:p>
        </w:tc>
      </w:tr>
    </w:tbl>
    <w:p w14:paraId="5EF88F02" w14:textId="77777777" w:rsidR="00A234BE" w:rsidRDefault="00000000">
      <w:pPr>
        <w:tabs>
          <w:tab w:val="left" w:pos="7740"/>
        </w:tabs>
        <w:adjustRightInd w:val="0"/>
        <w:snapToGrid w:val="0"/>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009315F9" w14:textId="77777777" w:rsidR="00A234BE" w:rsidRDefault="00000000">
      <w:pPr>
        <w:pStyle w:val="af2"/>
        <w:numPr>
          <w:ilvl w:val="0"/>
          <w:numId w:val="19"/>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highlight w:val="yellow"/>
          <w:u w:val="single"/>
        </w:rPr>
        <w:t>供应商报价时须提供报价表、工程量清单的报价表PDF盖章版本以及Excel版本，共3份。</w:t>
      </w:r>
    </w:p>
    <w:p w14:paraId="25BEA78F" w14:textId="77777777" w:rsidR="00A234BE" w:rsidRDefault="00000000">
      <w:pPr>
        <w:pStyle w:val="af2"/>
        <w:numPr>
          <w:ilvl w:val="0"/>
          <w:numId w:val="19"/>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1E2ED1F9" w14:textId="77777777" w:rsidR="00A234BE" w:rsidRDefault="00000000">
      <w:pPr>
        <w:pStyle w:val="af2"/>
        <w:numPr>
          <w:ilvl w:val="0"/>
          <w:numId w:val="19"/>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均为含税价，保留小数点后2位</w:t>
      </w:r>
      <w:r>
        <w:rPr>
          <w:rFonts w:hint="eastAsia"/>
          <w:b/>
          <w:color w:val="000000" w:themeColor="text1"/>
          <w:sz w:val="21"/>
          <w:szCs w:val="21"/>
        </w:rPr>
        <w:t>；</w:t>
      </w:r>
    </w:p>
    <w:p w14:paraId="053A0534" w14:textId="77777777" w:rsidR="00A234BE" w:rsidRDefault="00000000">
      <w:pPr>
        <w:pStyle w:val="af2"/>
        <w:numPr>
          <w:ilvl w:val="0"/>
          <w:numId w:val="19"/>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E65F84" w14:textId="77777777" w:rsidR="00A234BE" w:rsidRDefault="00000000">
      <w:pPr>
        <w:pStyle w:val="af2"/>
        <w:numPr>
          <w:ilvl w:val="0"/>
          <w:numId w:val="19"/>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p>
    <w:p w14:paraId="29EB0EF4" w14:textId="77777777" w:rsidR="00A234BE" w:rsidRDefault="00000000">
      <w:pPr>
        <w:pStyle w:val="af2"/>
        <w:numPr>
          <w:ilvl w:val="0"/>
          <w:numId w:val="19"/>
        </w:numPr>
        <w:shd w:val="clear" w:color="auto" w:fill="FFFFFF"/>
        <w:spacing w:before="0" w:beforeAutospacing="0" w:after="0" w:afterAutospacing="0" w:line="360" w:lineRule="auto"/>
        <w:ind w:left="0" w:firstLine="0"/>
        <w:rPr>
          <w:rFonts w:hint="eastAsia"/>
          <w:color w:val="000000" w:themeColor="text1"/>
          <w:spacing w:val="4"/>
          <w:szCs w:val="21"/>
        </w:rPr>
      </w:pPr>
      <w:r>
        <w:rPr>
          <w:rFonts w:hint="eastAsia"/>
          <w:b/>
          <w:bCs/>
          <w:color w:val="000000"/>
          <w:sz w:val="21"/>
          <w:szCs w:val="21"/>
          <w:u w:val="single"/>
          <w:shd w:val="clear" w:color="auto" w:fill="FFFFFF"/>
        </w:rPr>
        <w:t>供应商报价表必须</w:t>
      </w:r>
      <w:proofErr w:type="gramStart"/>
      <w:r>
        <w:rPr>
          <w:rFonts w:hint="eastAsia"/>
          <w:b/>
          <w:bCs/>
          <w:color w:val="000000"/>
          <w:sz w:val="21"/>
          <w:szCs w:val="21"/>
          <w:u w:val="single"/>
          <w:shd w:val="clear" w:color="auto" w:fill="FFFFFF"/>
        </w:rPr>
        <w:t>加盖每</w:t>
      </w:r>
      <w:proofErr w:type="gramEnd"/>
      <w:r>
        <w:rPr>
          <w:rFonts w:hint="eastAsia"/>
          <w:b/>
          <w:bCs/>
          <w:color w:val="000000"/>
          <w:sz w:val="21"/>
          <w:szCs w:val="21"/>
          <w:u w:val="single"/>
          <w:shd w:val="clear" w:color="auto" w:fill="FFFFFF"/>
        </w:rPr>
        <w:t>一页公章，否则视作无效报价。</w:t>
      </w:r>
    </w:p>
    <w:p w14:paraId="39A9671E" w14:textId="77777777" w:rsidR="00A234BE"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2E5BC22" w14:textId="77777777" w:rsidR="00A234BE" w:rsidRDefault="00A234BE">
      <w:pPr>
        <w:spacing w:line="360" w:lineRule="auto"/>
        <w:ind w:right="218"/>
        <w:jc w:val="right"/>
        <w:rPr>
          <w:rFonts w:ascii="宋体" w:eastAsia="宋体" w:hAnsi="宋体" w:cs="宋体" w:hint="eastAsia"/>
          <w:color w:val="000000" w:themeColor="text1"/>
          <w:spacing w:val="4"/>
          <w:szCs w:val="21"/>
          <w:u w:val="single"/>
        </w:rPr>
      </w:pPr>
    </w:p>
    <w:p w14:paraId="326F386C" w14:textId="77777777" w:rsidR="00A234BE"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FD4596E" w14:textId="77777777" w:rsidR="00A234BE" w:rsidRDefault="00A234BE">
      <w:pPr>
        <w:spacing w:line="360" w:lineRule="auto"/>
        <w:jc w:val="center"/>
        <w:rPr>
          <w:rFonts w:ascii="宋体" w:eastAsia="宋体" w:hAnsi="宋体" w:cs="宋体" w:hint="eastAsia"/>
          <w:color w:val="000000" w:themeColor="text1"/>
          <w:spacing w:val="4"/>
          <w:szCs w:val="21"/>
          <w:u w:val="single"/>
        </w:rPr>
      </w:pPr>
    </w:p>
    <w:p w14:paraId="4077B4C4" w14:textId="77777777" w:rsidR="00A234BE" w:rsidRDefault="00000000">
      <w:r>
        <w:br w:type="page"/>
      </w:r>
    </w:p>
    <w:p w14:paraId="4B5E9AF2" w14:textId="77777777" w:rsidR="00A234BE"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用户需求书响应声明函</w:t>
      </w:r>
    </w:p>
    <w:p w14:paraId="076B044B" w14:textId="77777777" w:rsidR="00A234BE"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致：广东省广裕集团清远滨江实业有限公司、</w:t>
      </w:r>
      <w:r>
        <w:rPr>
          <w:rFonts w:ascii="宋体" w:eastAsia="宋体" w:hAnsi="宋体" w:cs="宋体" w:hint="eastAsia"/>
          <w:b/>
          <w:color w:val="000000" w:themeColor="text1"/>
        </w:rPr>
        <w:t>采联国际招标采购集团有限公司</w:t>
      </w:r>
    </w:p>
    <w:p w14:paraId="2F906493" w14:textId="77777777" w:rsidR="00A234BE" w:rsidRDefault="00A234BE">
      <w:pPr>
        <w:spacing w:line="360" w:lineRule="auto"/>
        <w:rPr>
          <w:rFonts w:ascii="宋体" w:eastAsia="宋体" w:hAnsi="宋体" w:cs="宋体" w:hint="eastAsia"/>
          <w:color w:val="000000" w:themeColor="text1"/>
          <w:lang w:val="zh-CN"/>
        </w:rPr>
      </w:pPr>
    </w:p>
    <w:p w14:paraId="516F1F23" w14:textId="77777777" w:rsidR="00A234BE"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广东省广裕集团清远滨江实业有限公司16A厂房用电负荷增</w:t>
      </w:r>
      <w:proofErr w:type="gramStart"/>
      <w:r>
        <w:rPr>
          <w:rFonts w:ascii="宋体" w:eastAsia="宋体" w:hAnsi="宋体" w:cs="宋体" w:hint="eastAsia"/>
          <w:b/>
          <w:bCs/>
          <w:color w:val="000000" w:themeColor="text1"/>
          <w:szCs w:val="32"/>
          <w:u w:val="single"/>
        </w:rPr>
        <w:t>容项目</w:t>
      </w:r>
      <w:proofErr w:type="gramEnd"/>
      <w:r>
        <w:rPr>
          <w:rFonts w:ascii="宋体" w:eastAsia="宋体" w:hAnsi="宋体" w:cs="宋体" w:hint="eastAsia"/>
          <w:color w:val="000000" w:themeColor="text1"/>
          <w:szCs w:val="21"/>
        </w:rPr>
        <w:t>的零散采购公告，本公司（企业）愿意参加采购活动，并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2F0A6359" w14:textId="77777777" w:rsidR="00A234BE"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3C921ACF" w14:textId="77777777" w:rsidR="00A234BE"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4C1B49FF" w14:textId="77777777" w:rsidR="00A234BE"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4DF28A76" w14:textId="77777777" w:rsidR="00A234BE" w:rsidRDefault="00000000">
      <w:pPr>
        <w:pStyle w:val="afa"/>
        <w:numPr>
          <w:ilvl w:val="0"/>
          <w:numId w:val="20"/>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CB6AE00" w14:textId="77777777" w:rsidR="00A234BE" w:rsidRDefault="00000000">
      <w:pPr>
        <w:pStyle w:val="afa"/>
        <w:numPr>
          <w:ilvl w:val="0"/>
          <w:numId w:val="20"/>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73E2DBC" w14:textId="77777777" w:rsidR="00A234BE" w:rsidRDefault="00A234BE">
      <w:pPr>
        <w:widowControl/>
        <w:spacing w:line="360" w:lineRule="auto"/>
        <w:jc w:val="left"/>
        <w:rPr>
          <w:rFonts w:ascii="宋体" w:eastAsia="宋体" w:hAnsi="宋体" w:cs="宋体" w:hint="eastAsia"/>
          <w:b/>
          <w:bCs/>
          <w:color w:val="000000" w:themeColor="text1"/>
          <w:kern w:val="0"/>
          <w:sz w:val="32"/>
          <w:szCs w:val="32"/>
        </w:rPr>
      </w:pPr>
    </w:p>
    <w:p w14:paraId="676D6953" w14:textId="77777777" w:rsidR="00A234BE"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B6E81CC" w14:textId="77777777" w:rsidR="00A234BE" w:rsidRDefault="00A234BE">
      <w:pPr>
        <w:spacing w:line="360" w:lineRule="auto"/>
        <w:ind w:firstLineChars="50" w:firstLine="105"/>
        <w:jc w:val="right"/>
        <w:rPr>
          <w:rFonts w:ascii="宋体" w:eastAsia="宋体" w:hAnsi="宋体" w:cs="宋体" w:hint="eastAsia"/>
          <w:color w:val="000000" w:themeColor="text1"/>
          <w:szCs w:val="21"/>
          <w:u w:val="single"/>
        </w:rPr>
      </w:pPr>
    </w:p>
    <w:p w14:paraId="0976577D" w14:textId="77777777" w:rsidR="00A234BE"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C070AF0" w14:textId="77777777" w:rsidR="00A234BE" w:rsidRDefault="00A234BE">
      <w:pPr>
        <w:widowControl/>
        <w:spacing w:line="360" w:lineRule="auto"/>
        <w:jc w:val="right"/>
        <w:rPr>
          <w:rFonts w:ascii="宋体" w:eastAsia="宋体" w:hAnsi="宋体" w:cs="宋体" w:hint="eastAsia"/>
          <w:b/>
          <w:bCs/>
          <w:color w:val="000000" w:themeColor="text1"/>
          <w:kern w:val="0"/>
          <w:sz w:val="32"/>
          <w:szCs w:val="32"/>
          <w:lang w:val="zh-CN"/>
        </w:rPr>
      </w:pPr>
    </w:p>
    <w:p w14:paraId="553B5953" w14:textId="77777777" w:rsidR="00A234BE" w:rsidRDefault="00A234BE">
      <w:pPr>
        <w:spacing w:line="360" w:lineRule="auto"/>
        <w:rPr>
          <w:rFonts w:ascii="宋体" w:eastAsia="宋体" w:hAnsi="宋体" w:cs="宋体" w:hint="eastAsia"/>
          <w:color w:val="000000" w:themeColor="text1"/>
        </w:rPr>
      </w:pPr>
    </w:p>
    <w:p w14:paraId="60DEB192" w14:textId="77777777" w:rsidR="00A234BE"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5A4F27DF" w14:textId="77777777" w:rsidR="00A234BE"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29B97D31" w14:textId="77777777" w:rsidR="00A234BE" w:rsidRDefault="00A234BE">
      <w:pPr>
        <w:rPr>
          <w:rFonts w:ascii="宋体" w:eastAsia="宋体" w:hAnsi="宋体" w:cs="宋体" w:hint="eastAsia"/>
          <w:b/>
          <w:color w:val="000000" w:themeColor="text1"/>
          <w:szCs w:val="24"/>
        </w:rPr>
      </w:pPr>
    </w:p>
    <w:p w14:paraId="4C0478D9" w14:textId="77777777" w:rsidR="00A234BE"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广东省广裕集团清远滨江实业有限公司、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629CF193" w14:textId="77777777" w:rsidR="00A234BE" w:rsidRDefault="00A234BE">
      <w:pPr>
        <w:rPr>
          <w:rFonts w:ascii="宋体" w:eastAsia="宋体" w:hAnsi="宋体" w:cs="宋体" w:hint="eastAsia"/>
          <w:b/>
          <w:color w:val="000000" w:themeColor="text1"/>
          <w:szCs w:val="24"/>
        </w:rPr>
      </w:pPr>
    </w:p>
    <w:p w14:paraId="39EC7EF3" w14:textId="77777777" w:rsidR="00A234BE"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广东省广裕集团清远滨江实业有限公司16A厂房用电负荷增</w:t>
      </w:r>
      <w:proofErr w:type="gramStart"/>
      <w:r>
        <w:rPr>
          <w:rFonts w:ascii="宋体" w:eastAsia="宋体" w:hAnsi="宋体" w:cs="宋体" w:hint="eastAsia"/>
          <w:b/>
          <w:bCs/>
          <w:color w:val="000000" w:themeColor="text1"/>
          <w:szCs w:val="32"/>
          <w:u w:val="single"/>
        </w:rPr>
        <w:t>容项目</w:t>
      </w:r>
      <w:proofErr w:type="gramEnd"/>
      <w:r>
        <w:rPr>
          <w:rFonts w:ascii="宋体" w:eastAsia="宋体" w:hAnsi="宋体" w:cs="宋体" w:hint="eastAsia"/>
          <w:color w:val="000000" w:themeColor="text1"/>
          <w:szCs w:val="24"/>
        </w:rPr>
        <w:t>的零散采购公告，本公司（企业）愿意参加采购活动，并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40CF155B" w14:textId="77777777" w:rsidR="00A234BE" w:rsidRDefault="00000000">
      <w:pPr>
        <w:numPr>
          <w:ilvl w:val="0"/>
          <w:numId w:val="21"/>
        </w:numPr>
        <w:snapToGrid w:val="0"/>
        <w:spacing w:line="360" w:lineRule="auto"/>
        <w:rPr>
          <w:rFonts w:ascii="宋体" w:eastAsia="宋体" w:hAnsi="宋体" w:cs="宋体" w:hint="eastAsia"/>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14:paraId="63731F2B" w14:textId="77777777" w:rsidR="00A234BE"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（一）具有独立承担民事责任的能力；</w:t>
      </w:r>
    </w:p>
    <w:p w14:paraId="527FB007" w14:textId="77777777" w:rsidR="00A234BE"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 xml:space="preserve">（二）具有良好的商业信誉和健全的财务会计制度； </w:t>
      </w:r>
    </w:p>
    <w:p w14:paraId="0790DC9B" w14:textId="77777777" w:rsidR="00A234BE"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14:paraId="5B6BD48A" w14:textId="77777777" w:rsidR="00A234BE"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14:paraId="52C58EBE" w14:textId="77777777" w:rsidR="00A234BE"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14:paraId="0001FC59" w14:textId="77777777" w:rsidR="00A234BE" w:rsidRDefault="00000000">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（六）法律、行政法规规定的其他条件。</w:t>
      </w:r>
    </w:p>
    <w:p w14:paraId="673A9655" w14:textId="77777777" w:rsidR="00A234BE" w:rsidRDefault="00000000">
      <w:pPr>
        <w:numPr>
          <w:ilvl w:val="0"/>
          <w:numId w:val="21"/>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本公司（企业）具有本次采购项目供货及服务能力。</w:t>
      </w:r>
    </w:p>
    <w:p w14:paraId="4DA616F7" w14:textId="77777777" w:rsidR="00A234BE" w:rsidRDefault="00000000">
      <w:pPr>
        <w:numPr>
          <w:ilvl w:val="0"/>
          <w:numId w:val="21"/>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14:paraId="77CBF27F" w14:textId="77777777" w:rsidR="00A234BE" w:rsidRDefault="00000000">
      <w:pPr>
        <w:numPr>
          <w:ilvl w:val="0"/>
          <w:numId w:val="21"/>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14:paraId="6622DA23" w14:textId="77777777" w:rsidR="00A234BE" w:rsidRDefault="00000000">
      <w:pPr>
        <w:numPr>
          <w:ilvl w:val="0"/>
          <w:numId w:val="21"/>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szCs w:val="24"/>
        </w:rPr>
        <w:t>他供应</w:t>
      </w:r>
      <w:proofErr w:type="gramEnd"/>
      <w:r>
        <w:rPr>
          <w:rFonts w:ascii="宋体" w:eastAsia="宋体" w:hAnsi="宋体" w:cs="宋体" w:hint="eastAsia"/>
          <w:color w:val="000000" w:themeColor="text1"/>
          <w:szCs w:val="24"/>
        </w:rPr>
        <w:t>商之间不存在直接控股、管理关系。</w:t>
      </w:r>
    </w:p>
    <w:p w14:paraId="62174F0C" w14:textId="77777777" w:rsidR="00A234BE" w:rsidRDefault="00000000">
      <w:pPr>
        <w:numPr>
          <w:ilvl w:val="0"/>
          <w:numId w:val="21"/>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本公司（企业）在本项目中</w:t>
      </w:r>
      <w:proofErr w:type="gramStart"/>
      <w:r>
        <w:rPr>
          <w:rFonts w:ascii="宋体" w:eastAsia="宋体" w:hAnsi="宋体" w:cs="宋体" w:hint="eastAsia"/>
          <w:color w:val="000000" w:themeColor="text1"/>
          <w:szCs w:val="24"/>
        </w:rPr>
        <w:t>不</w:t>
      </w:r>
      <w:proofErr w:type="gramEnd"/>
      <w:r>
        <w:rPr>
          <w:rFonts w:ascii="宋体" w:eastAsia="宋体" w:hAnsi="宋体" w:cs="宋体" w:hint="eastAsia"/>
          <w:color w:val="000000" w:themeColor="text1"/>
          <w:szCs w:val="24"/>
        </w:rPr>
        <w:t>分包、</w:t>
      </w:r>
      <w:proofErr w:type="gramStart"/>
      <w:r>
        <w:rPr>
          <w:rFonts w:ascii="宋体" w:eastAsia="宋体" w:hAnsi="宋体" w:cs="宋体" w:hint="eastAsia"/>
          <w:color w:val="000000" w:themeColor="text1"/>
          <w:szCs w:val="24"/>
        </w:rPr>
        <w:t>转包且</w:t>
      </w:r>
      <w:proofErr w:type="gramEnd"/>
      <w:r>
        <w:rPr>
          <w:rFonts w:ascii="宋体" w:eastAsia="宋体" w:hAnsi="宋体" w:cs="宋体" w:hint="eastAsia"/>
          <w:color w:val="000000" w:themeColor="text1"/>
          <w:szCs w:val="24"/>
        </w:rPr>
        <w:t>不联合参与零散采购。</w:t>
      </w:r>
    </w:p>
    <w:p w14:paraId="33407380" w14:textId="77777777" w:rsidR="00A234BE"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14:paraId="4A9BBDCE" w14:textId="77777777" w:rsidR="00A234BE" w:rsidRDefault="00000000">
      <w:pPr>
        <w:spacing w:line="360" w:lineRule="auto"/>
        <w:ind w:firstLine="420"/>
        <w:rPr>
          <w:rFonts w:ascii="宋体" w:eastAsia="宋体" w:hAnsi="宋体" w:cs="宋体" w:hint="eastAsia"/>
          <w:color w:val="000000" w:themeColor="text1"/>
          <w:szCs w:val="24"/>
        </w:rPr>
      </w:pPr>
      <w:r>
        <w:rPr>
          <w:rFonts w:ascii="宋体" w:eastAsia="宋体" w:hAnsi="宋体" w:cs="宋体" w:hint="eastAsia"/>
          <w:color w:val="000000" w:themeColor="text1"/>
          <w:szCs w:val="24"/>
        </w:rPr>
        <w:t>特此声明！</w:t>
      </w:r>
    </w:p>
    <w:p w14:paraId="53CD6C8A" w14:textId="77777777" w:rsidR="00A234BE"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0AC9C8C5" w14:textId="77777777" w:rsidR="00A234BE" w:rsidRDefault="00000000">
      <w:pPr>
        <w:pStyle w:val="afa"/>
        <w:numPr>
          <w:ilvl w:val="0"/>
          <w:numId w:val="22"/>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7A27F0D9" w14:textId="77777777" w:rsidR="00A234BE" w:rsidRDefault="00000000">
      <w:pPr>
        <w:pStyle w:val="afa"/>
        <w:numPr>
          <w:ilvl w:val="0"/>
          <w:numId w:val="22"/>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694FB961" w14:textId="77777777" w:rsidR="00A234BE" w:rsidRDefault="00000000">
      <w:pPr>
        <w:pStyle w:val="afa"/>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287A484" w14:textId="77777777" w:rsidR="00A234BE" w:rsidRDefault="00000000">
      <w:pPr>
        <w:pStyle w:val="afa"/>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8BF3379" w14:textId="77777777" w:rsidR="00A234BE" w:rsidRDefault="00A234BE">
      <w:pPr>
        <w:spacing w:line="360" w:lineRule="auto"/>
        <w:rPr>
          <w:rFonts w:ascii="宋体" w:eastAsia="宋体" w:hAnsi="宋体" w:cs="宋体" w:hint="eastAsia"/>
          <w:color w:val="000000"/>
          <w:szCs w:val="21"/>
          <w:lang w:val="zh-CN" w:bidi="ar"/>
        </w:rPr>
      </w:pPr>
    </w:p>
    <w:p w14:paraId="7A26626C" w14:textId="77777777" w:rsidR="00A234BE" w:rsidRDefault="00A234BE">
      <w:pPr>
        <w:spacing w:line="360" w:lineRule="auto"/>
        <w:rPr>
          <w:rFonts w:ascii="宋体" w:eastAsia="宋体" w:hAnsi="宋体" w:cs="宋体" w:hint="eastAsia"/>
          <w:color w:val="000000"/>
          <w:szCs w:val="21"/>
          <w:lang w:val="zh-CN" w:bidi="ar"/>
        </w:rPr>
      </w:pPr>
    </w:p>
    <w:p w14:paraId="2D9AD5A7" w14:textId="77777777" w:rsidR="00A234BE" w:rsidRDefault="00A234BE">
      <w:pPr>
        <w:spacing w:line="360" w:lineRule="auto"/>
        <w:rPr>
          <w:rFonts w:ascii="宋体" w:eastAsia="宋体" w:hAnsi="宋体" w:cs="宋体" w:hint="eastAsia"/>
          <w:color w:val="000000"/>
          <w:szCs w:val="21"/>
          <w:lang w:val="zh-CN" w:bidi="ar"/>
        </w:rPr>
      </w:pPr>
    </w:p>
    <w:sectPr w:rsidR="00A234BE">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D6A06" w14:textId="77777777" w:rsidR="006E6ADF" w:rsidRDefault="006E6ADF">
      <w:r>
        <w:separator/>
      </w:r>
    </w:p>
  </w:endnote>
  <w:endnote w:type="continuationSeparator" w:id="0">
    <w:p w14:paraId="3E92663E" w14:textId="77777777" w:rsidR="006E6ADF" w:rsidRDefault="006E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650ED" w14:textId="77777777" w:rsidR="006E6ADF" w:rsidRDefault="006E6ADF">
      <w:r>
        <w:separator/>
      </w:r>
    </w:p>
  </w:footnote>
  <w:footnote w:type="continuationSeparator" w:id="0">
    <w:p w14:paraId="7353DC2B" w14:textId="77777777" w:rsidR="006E6ADF" w:rsidRDefault="006E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8FB6B" w14:textId="77777777" w:rsidR="00A234BE" w:rsidRDefault="00A234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1019" w14:textId="77777777" w:rsidR="00A234BE"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7F299B"/>
    <w:multiLevelType w:val="singleLevel"/>
    <w:tmpl w:val="AD7F299B"/>
    <w:lvl w:ilvl="0">
      <w:start w:val="1"/>
      <w:numFmt w:val="decimal"/>
      <w:suff w:val="nothing"/>
      <w:lvlText w:val="%1."/>
      <w:lvlJc w:val="left"/>
      <w:pPr>
        <w:ind w:left="425" w:hanging="425"/>
      </w:pPr>
      <w:rPr>
        <w:rFonts w:hint="default"/>
      </w:rPr>
    </w:lvl>
  </w:abstractNum>
  <w:abstractNum w:abstractNumId="1"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3" w15:restartNumberingAfterBreak="0">
    <w:nsid w:val="F4E25012"/>
    <w:multiLevelType w:val="multilevel"/>
    <w:tmpl w:val="F4E25012"/>
    <w:lvl w:ilvl="0">
      <w:start w:val="1"/>
      <w:numFmt w:val="chineseCountingThousand"/>
      <w:suff w:val="nothing"/>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35F15B9"/>
    <w:multiLevelType w:val="multilevel"/>
    <w:tmpl w:val="035F15B9"/>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125214F2"/>
    <w:multiLevelType w:val="multilevel"/>
    <w:tmpl w:val="125214F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15:restartNumberingAfterBreak="0">
    <w:nsid w:val="288C32E4"/>
    <w:multiLevelType w:val="multilevel"/>
    <w:tmpl w:val="288C32E4"/>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15:restartNumberingAfterBreak="0">
    <w:nsid w:val="2A0D62FD"/>
    <w:multiLevelType w:val="multilevel"/>
    <w:tmpl w:val="2A0D62FD"/>
    <w:lvl w:ilvl="0">
      <w:start w:val="1"/>
      <w:numFmt w:val="decimal"/>
      <w:suff w:val="nothing"/>
      <w:lvlText w:val="%1."/>
      <w:lvlJc w:val="left"/>
      <w:pPr>
        <w:ind w:left="440" w:hanging="440"/>
      </w:pPr>
      <w:rPr>
        <w:rFonts w:ascii="宋体" w:eastAsia="宋体" w:hAnsi="宋体" w:cs="宋体" w:hint="default"/>
        <w:b w:val="0"/>
        <w:bCs w:val="0"/>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34433F59"/>
    <w:multiLevelType w:val="multilevel"/>
    <w:tmpl w:val="34433F59"/>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6"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15:restartNumberingAfterBreak="0">
    <w:nsid w:val="5D8CEBC3"/>
    <w:multiLevelType w:val="singleLevel"/>
    <w:tmpl w:val="5D8CEBC3"/>
    <w:lvl w:ilvl="0">
      <w:start w:val="1"/>
      <w:numFmt w:val="decimal"/>
      <w:suff w:val="nothing"/>
      <w:lvlText w:val="%1."/>
      <w:lvlJc w:val="left"/>
      <w:pPr>
        <w:ind w:left="425" w:hanging="425"/>
      </w:pPr>
      <w:rPr>
        <w:rFonts w:hint="default"/>
      </w:rPr>
    </w:lvl>
  </w:abstractNum>
  <w:abstractNum w:abstractNumId="19" w15:restartNumberingAfterBreak="0">
    <w:nsid w:val="62D43DCB"/>
    <w:multiLevelType w:val="multilevel"/>
    <w:tmpl w:val="62D43DCB"/>
    <w:lvl w:ilvl="0">
      <w:start w:val="1"/>
      <w:numFmt w:val="decimal"/>
      <w:suff w:val="nothing"/>
      <w:lvlText w:val="%1."/>
      <w:lvlJc w:val="left"/>
      <w:pPr>
        <w:ind w:left="440" w:hanging="440"/>
      </w:pPr>
      <w:rPr>
        <w:rFonts w:hint="eastAsia"/>
      </w:rPr>
    </w:lvl>
    <w:lvl w:ilvl="1">
      <w:start w:val="5"/>
      <w:numFmt w:val="japaneseCounting"/>
      <w:lvlText w:val="%2、"/>
      <w:lvlJc w:val="left"/>
      <w:pPr>
        <w:ind w:left="850" w:hanging="41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6E19083E"/>
    <w:multiLevelType w:val="multilevel"/>
    <w:tmpl w:val="6E19083E"/>
    <w:lvl w:ilvl="0">
      <w:start w:val="1"/>
      <w:numFmt w:val="decimal"/>
      <w:suff w:val="nothing"/>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7DBECD35"/>
    <w:multiLevelType w:val="singleLevel"/>
    <w:tmpl w:val="7DBECD35"/>
    <w:lvl w:ilvl="0">
      <w:start w:val="1"/>
      <w:numFmt w:val="decimal"/>
      <w:suff w:val="nothing"/>
      <w:lvlText w:val="%1."/>
      <w:lvlJc w:val="left"/>
      <w:pPr>
        <w:ind w:left="425" w:hanging="425"/>
      </w:pPr>
      <w:rPr>
        <w:rFonts w:hint="default"/>
      </w:rPr>
    </w:lvl>
  </w:abstractNum>
  <w:num w:numId="1" w16cid:durableId="403722007">
    <w:abstractNumId w:val="4"/>
  </w:num>
  <w:num w:numId="2" w16cid:durableId="1373532544">
    <w:abstractNumId w:val="1"/>
  </w:num>
  <w:num w:numId="3" w16cid:durableId="50228833">
    <w:abstractNumId w:val="14"/>
  </w:num>
  <w:num w:numId="4" w16cid:durableId="1948845786">
    <w:abstractNumId w:val="15"/>
  </w:num>
  <w:num w:numId="5" w16cid:durableId="50227293">
    <w:abstractNumId w:val="9"/>
  </w:num>
  <w:num w:numId="6" w16cid:durableId="1396587935">
    <w:abstractNumId w:val="5"/>
  </w:num>
  <w:num w:numId="7" w16cid:durableId="1326082698">
    <w:abstractNumId w:val="8"/>
  </w:num>
  <w:num w:numId="8" w16cid:durableId="1188107811">
    <w:abstractNumId w:val="6"/>
  </w:num>
  <w:num w:numId="9" w16cid:durableId="1518930739">
    <w:abstractNumId w:val="7"/>
  </w:num>
  <w:num w:numId="10" w16cid:durableId="1366755486">
    <w:abstractNumId w:val="16"/>
  </w:num>
  <w:num w:numId="11" w16cid:durableId="1254625451">
    <w:abstractNumId w:val="10"/>
  </w:num>
  <w:num w:numId="12" w16cid:durableId="1342051851">
    <w:abstractNumId w:val="11"/>
  </w:num>
  <w:num w:numId="13" w16cid:durableId="480586328">
    <w:abstractNumId w:val="3"/>
  </w:num>
  <w:num w:numId="14" w16cid:durableId="2000838663">
    <w:abstractNumId w:val="0"/>
  </w:num>
  <w:num w:numId="15" w16cid:durableId="497579101">
    <w:abstractNumId w:val="21"/>
  </w:num>
  <w:num w:numId="16" w16cid:durableId="1526867713">
    <w:abstractNumId w:val="18"/>
  </w:num>
  <w:num w:numId="17" w16cid:durableId="933511630">
    <w:abstractNumId w:val="19"/>
  </w:num>
  <w:num w:numId="18" w16cid:durableId="1236744219">
    <w:abstractNumId w:val="12"/>
  </w:num>
  <w:num w:numId="19" w16cid:durableId="1994216650">
    <w:abstractNumId w:val="20"/>
  </w:num>
  <w:num w:numId="20" w16cid:durableId="1935550692">
    <w:abstractNumId w:val="13"/>
  </w:num>
  <w:num w:numId="21" w16cid:durableId="1349671676">
    <w:abstractNumId w:val="2"/>
  </w:num>
  <w:num w:numId="22" w16cid:durableId="11832060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lMTQ1N2NiYWJhNmE3MmJmNjczYjE3MmE0Mzc5ZDEifQ=="/>
  </w:docVars>
  <w:rsids>
    <w:rsidRoot w:val="00603670"/>
    <w:rsid w:val="0000298A"/>
    <w:rsid w:val="00004729"/>
    <w:rsid w:val="00011A82"/>
    <w:rsid w:val="000163AB"/>
    <w:rsid w:val="00027036"/>
    <w:rsid w:val="000336C2"/>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09F6"/>
    <w:rsid w:val="000E1199"/>
    <w:rsid w:val="000E2971"/>
    <w:rsid w:val="000E3666"/>
    <w:rsid w:val="000E4C42"/>
    <w:rsid w:val="000F1249"/>
    <w:rsid w:val="000F423D"/>
    <w:rsid w:val="00107E2D"/>
    <w:rsid w:val="0011556A"/>
    <w:rsid w:val="00116EDF"/>
    <w:rsid w:val="00123BEA"/>
    <w:rsid w:val="001304CF"/>
    <w:rsid w:val="00140AD2"/>
    <w:rsid w:val="00143DFC"/>
    <w:rsid w:val="00145AE8"/>
    <w:rsid w:val="00156945"/>
    <w:rsid w:val="0016171E"/>
    <w:rsid w:val="00175ECB"/>
    <w:rsid w:val="001775AE"/>
    <w:rsid w:val="00182BE9"/>
    <w:rsid w:val="001863E0"/>
    <w:rsid w:val="001A0DDF"/>
    <w:rsid w:val="001A769F"/>
    <w:rsid w:val="001A7A53"/>
    <w:rsid w:val="001B0A70"/>
    <w:rsid w:val="001B74DB"/>
    <w:rsid w:val="001C071E"/>
    <w:rsid w:val="001C3D61"/>
    <w:rsid w:val="001C43C7"/>
    <w:rsid w:val="001C6BE3"/>
    <w:rsid w:val="001D1026"/>
    <w:rsid w:val="001D33E6"/>
    <w:rsid w:val="001D3E3B"/>
    <w:rsid w:val="001E48AC"/>
    <w:rsid w:val="001E5C33"/>
    <w:rsid w:val="001F3F8C"/>
    <w:rsid w:val="001F6BCB"/>
    <w:rsid w:val="002054C5"/>
    <w:rsid w:val="002056C6"/>
    <w:rsid w:val="00220312"/>
    <w:rsid w:val="002379C7"/>
    <w:rsid w:val="0024390D"/>
    <w:rsid w:val="00251790"/>
    <w:rsid w:val="00253352"/>
    <w:rsid w:val="00262DAA"/>
    <w:rsid w:val="0026399A"/>
    <w:rsid w:val="002674A4"/>
    <w:rsid w:val="00270E13"/>
    <w:rsid w:val="00274FF8"/>
    <w:rsid w:val="00283853"/>
    <w:rsid w:val="00283A1B"/>
    <w:rsid w:val="00284E8F"/>
    <w:rsid w:val="002920CA"/>
    <w:rsid w:val="002952CA"/>
    <w:rsid w:val="002A1D82"/>
    <w:rsid w:val="002A1FE5"/>
    <w:rsid w:val="002A2E66"/>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07E18"/>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D2DE8"/>
    <w:rsid w:val="003D3C42"/>
    <w:rsid w:val="003D6214"/>
    <w:rsid w:val="003E273C"/>
    <w:rsid w:val="003F38D5"/>
    <w:rsid w:val="003F67A8"/>
    <w:rsid w:val="00403AB2"/>
    <w:rsid w:val="00412749"/>
    <w:rsid w:val="004211A3"/>
    <w:rsid w:val="00425F66"/>
    <w:rsid w:val="0042728A"/>
    <w:rsid w:val="00431BF0"/>
    <w:rsid w:val="00431DBE"/>
    <w:rsid w:val="004325AD"/>
    <w:rsid w:val="00433B9F"/>
    <w:rsid w:val="00456ED5"/>
    <w:rsid w:val="0045760A"/>
    <w:rsid w:val="004610D7"/>
    <w:rsid w:val="004613B9"/>
    <w:rsid w:val="00463363"/>
    <w:rsid w:val="0047081D"/>
    <w:rsid w:val="004765F8"/>
    <w:rsid w:val="00476745"/>
    <w:rsid w:val="00476899"/>
    <w:rsid w:val="00484686"/>
    <w:rsid w:val="00491492"/>
    <w:rsid w:val="00492B35"/>
    <w:rsid w:val="00493336"/>
    <w:rsid w:val="00494623"/>
    <w:rsid w:val="00496883"/>
    <w:rsid w:val="004977FD"/>
    <w:rsid w:val="004A36A8"/>
    <w:rsid w:val="004B4136"/>
    <w:rsid w:val="004B57DA"/>
    <w:rsid w:val="004B7182"/>
    <w:rsid w:val="004D2165"/>
    <w:rsid w:val="004D2A3E"/>
    <w:rsid w:val="004D491B"/>
    <w:rsid w:val="004D6D34"/>
    <w:rsid w:val="004E3790"/>
    <w:rsid w:val="004F1479"/>
    <w:rsid w:val="00501334"/>
    <w:rsid w:val="00501F2E"/>
    <w:rsid w:val="00512BBB"/>
    <w:rsid w:val="00521996"/>
    <w:rsid w:val="00522280"/>
    <w:rsid w:val="005316BD"/>
    <w:rsid w:val="00531A0A"/>
    <w:rsid w:val="00533B92"/>
    <w:rsid w:val="00534F6E"/>
    <w:rsid w:val="00535EEC"/>
    <w:rsid w:val="00540FFD"/>
    <w:rsid w:val="005456E9"/>
    <w:rsid w:val="005462F7"/>
    <w:rsid w:val="005521A5"/>
    <w:rsid w:val="00555B34"/>
    <w:rsid w:val="00565168"/>
    <w:rsid w:val="005656FE"/>
    <w:rsid w:val="005678E8"/>
    <w:rsid w:val="0057352B"/>
    <w:rsid w:val="00577172"/>
    <w:rsid w:val="00581DC6"/>
    <w:rsid w:val="00584403"/>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2B53"/>
    <w:rsid w:val="00614903"/>
    <w:rsid w:val="00616532"/>
    <w:rsid w:val="00616AE3"/>
    <w:rsid w:val="00620F2C"/>
    <w:rsid w:val="00627F1C"/>
    <w:rsid w:val="0064715C"/>
    <w:rsid w:val="00647D8A"/>
    <w:rsid w:val="00653613"/>
    <w:rsid w:val="00655177"/>
    <w:rsid w:val="0066018A"/>
    <w:rsid w:val="00662408"/>
    <w:rsid w:val="00673379"/>
    <w:rsid w:val="006779F7"/>
    <w:rsid w:val="00680244"/>
    <w:rsid w:val="006817FD"/>
    <w:rsid w:val="006923B3"/>
    <w:rsid w:val="006948F2"/>
    <w:rsid w:val="006A2862"/>
    <w:rsid w:val="006A61C8"/>
    <w:rsid w:val="006B07B5"/>
    <w:rsid w:val="006B1BFB"/>
    <w:rsid w:val="006B764E"/>
    <w:rsid w:val="006D213E"/>
    <w:rsid w:val="006D5FC6"/>
    <w:rsid w:val="006D7E04"/>
    <w:rsid w:val="006E6ADF"/>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34F9"/>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228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34B01"/>
    <w:rsid w:val="00847407"/>
    <w:rsid w:val="008537C7"/>
    <w:rsid w:val="008556E4"/>
    <w:rsid w:val="00856F2F"/>
    <w:rsid w:val="00875023"/>
    <w:rsid w:val="00881257"/>
    <w:rsid w:val="00882269"/>
    <w:rsid w:val="00887FCF"/>
    <w:rsid w:val="008A095E"/>
    <w:rsid w:val="008A5110"/>
    <w:rsid w:val="008A59CC"/>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AF6"/>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C5C87"/>
    <w:rsid w:val="009D0859"/>
    <w:rsid w:val="009D1DFB"/>
    <w:rsid w:val="009D4FC9"/>
    <w:rsid w:val="009E5075"/>
    <w:rsid w:val="009E5F7B"/>
    <w:rsid w:val="009E740F"/>
    <w:rsid w:val="009F22AA"/>
    <w:rsid w:val="00A042E3"/>
    <w:rsid w:val="00A0472A"/>
    <w:rsid w:val="00A13934"/>
    <w:rsid w:val="00A16824"/>
    <w:rsid w:val="00A16C1A"/>
    <w:rsid w:val="00A202CE"/>
    <w:rsid w:val="00A234BE"/>
    <w:rsid w:val="00A258AD"/>
    <w:rsid w:val="00A30C64"/>
    <w:rsid w:val="00A35A63"/>
    <w:rsid w:val="00A444BF"/>
    <w:rsid w:val="00A45A6D"/>
    <w:rsid w:val="00A71207"/>
    <w:rsid w:val="00A718EB"/>
    <w:rsid w:val="00A77721"/>
    <w:rsid w:val="00A82740"/>
    <w:rsid w:val="00A845F8"/>
    <w:rsid w:val="00AA2719"/>
    <w:rsid w:val="00AA4A01"/>
    <w:rsid w:val="00AB6105"/>
    <w:rsid w:val="00AC2AF9"/>
    <w:rsid w:val="00AD08E8"/>
    <w:rsid w:val="00AD3C05"/>
    <w:rsid w:val="00AD6219"/>
    <w:rsid w:val="00AE270A"/>
    <w:rsid w:val="00AE2F48"/>
    <w:rsid w:val="00AF1D6C"/>
    <w:rsid w:val="00AF3D7B"/>
    <w:rsid w:val="00AF4372"/>
    <w:rsid w:val="00AF7B45"/>
    <w:rsid w:val="00B0099A"/>
    <w:rsid w:val="00B047D8"/>
    <w:rsid w:val="00B06AE0"/>
    <w:rsid w:val="00B141DC"/>
    <w:rsid w:val="00B16927"/>
    <w:rsid w:val="00B21D35"/>
    <w:rsid w:val="00B4687C"/>
    <w:rsid w:val="00B5406D"/>
    <w:rsid w:val="00B617FE"/>
    <w:rsid w:val="00B85FC9"/>
    <w:rsid w:val="00B9732A"/>
    <w:rsid w:val="00BA1245"/>
    <w:rsid w:val="00BA578C"/>
    <w:rsid w:val="00BB45E3"/>
    <w:rsid w:val="00BB566D"/>
    <w:rsid w:val="00BB5881"/>
    <w:rsid w:val="00BB67EB"/>
    <w:rsid w:val="00BC3E33"/>
    <w:rsid w:val="00BC4505"/>
    <w:rsid w:val="00BC697C"/>
    <w:rsid w:val="00BD3301"/>
    <w:rsid w:val="00BD4CD9"/>
    <w:rsid w:val="00BF04FE"/>
    <w:rsid w:val="00BF568B"/>
    <w:rsid w:val="00C00098"/>
    <w:rsid w:val="00C02598"/>
    <w:rsid w:val="00C025B8"/>
    <w:rsid w:val="00C2026A"/>
    <w:rsid w:val="00C21B82"/>
    <w:rsid w:val="00C31252"/>
    <w:rsid w:val="00C368FE"/>
    <w:rsid w:val="00C40805"/>
    <w:rsid w:val="00C440DF"/>
    <w:rsid w:val="00C455DD"/>
    <w:rsid w:val="00C46F9E"/>
    <w:rsid w:val="00C476C2"/>
    <w:rsid w:val="00C541C5"/>
    <w:rsid w:val="00C56A1C"/>
    <w:rsid w:val="00C65789"/>
    <w:rsid w:val="00C73DB4"/>
    <w:rsid w:val="00C776A4"/>
    <w:rsid w:val="00C83E6E"/>
    <w:rsid w:val="00C90DA1"/>
    <w:rsid w:val="00CA090A"/>
    <w:rsid w:val="00CA0CCB"/>
    <w:rsid w:val="00CA0FD7"/>
    <w:rsid w:val="00CC17D4"/>
    <w:rsid w:val="00CD143C"/>
    <w:rsid w:val="00CD4D5B"/>
    <w:rsid w:val="00CD57F2"/>
    <w:rsid w:val="00CD63A4"/>
    <w:rsid w:val="00CE71FC"/>
    <w:rsid w:val="00CF1761"/>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1AD1"/>
    <w:rsid w:val="00D638E3"/>
    <w:rsid w:val="00D7179D"/>
    <w:rsid w:val="00D71805"/>
    <w:rsid w:val="00D72607"/>
    <w:rsid w:val="00D8277B"/>
    <w:rsid w:val="00D82EF0"/>
    <w:rsid w:val="00D834B2"/>
    <w:rsid w:val="00D902CA"/>
    <w:rsid w:val="00D9501D"/>
    <w:rsid w:val="00D953AB"/>
    <w:rsid w:val="00D95437"/>
    <w:rsid w:val="00D95CB3"/>
    <w:rsid w:val="00D95FC8"/>
    <w:rsid w:val="00D96CBE"/>
    <w:rsid w:val="00DA5447"/>
    <w:rsid w:val="00DA58F6"/>
    <w:rsid w:val="00DA677A"/>
    <w:rsid w:val="00DD1F0C"/>
    <w:rsid w:val="00DD2C2A"/>
    <w:rsid w:val="00DD3557"/>
    <w:rsid w:val="00DD4221"/>
    <w:rsid w:val="00DF2429"/>
    <w:rsid w:val="00E01F9F"/>
    <w:rsid w:val="00E06F98"/>
    <w:rsid w:val="00E07AB9"/>
    <w:rsid w:val="00E07E9D"/>
    <w:rsid w:val="00E127FA"/>
    <w:rsid w:val="00E255DD"/>
    <w:rsid w:val="00E300EB"/>
    <w:rsid w:val="00E30528"/>
    <w:rsid w:val="00E33E2A"/>
    <w:rsid w:val="00E3421A"/>
    <w:rsid w:val="00E34EB3"/>
    <w:rsid w:val="00E4552F"/>
    <w:rsid w:val="00E456ED"/>
    <w:rsid w:val="00E52B0C"/>
    <w:rsid w:val="00E57C92"/>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55826"/>
    <w:rsid w:val="00F61DA9"/>
    <w:rsid w:val="00F67ABD"/>
    <w:rsid w:val="00F705B7"/>
    <w:rsid w:val="00F71BEE"/>
    <w:rsid w:val="00F74919"/>
    <w:rsid w:val="00F910E5"/>
    <w:rsid w:val="00FA5D03"/>
    <w:rsid w:val="00FC307F"/>
    <w:rsid w:val="00FC353C"/>
    <w:rsid w:val="00FD12C6"/>
    <w:rsid w:val="00FD56B9"/>
    <w:rsid w:val="00FD76B9"/>
    <w:rsid w:val="00FE1170"/>
    <w:rsid w:val="00FE3A2F"/>
    <w:rsid w:val="00FF04E2"/>
    <w:rsid w:val="00FF0ED7"/>
    <w:rsid w:val="00FF3F77"/>
    <w:rsid w:val="00FF424F"/>
    <w:rsid w:val="016A6C79"/>
    <w:rsid w:val="01702465"/>
    <w:rsid w:val="02181129"/>
    <w:rsid w:val="02CE4282"/>
    <w:rsid w:val="02E42FCA"/>
    <w:rsid w:val="02FC1A91"/>
    <w:rsid w:val="033112BB"/>
    <w:rsid w:val="03316E9F"/>
    <w:rsid w:val="03F3121B"/>
    <w:rsid w:val="04375C44"/>
    <w:rsid w:val="052B2EF5"/>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455EF4"/>
    <w:rsid w:val="0C5602B0"/>
    <w:rsid w:val="0C72525B"/>
    <w:rsid w:val="0C96145B"/>
    <w:rsid w:val="0CBC3BE7"/>
    <w:rsid w:val="0CBE46E5"/>
    <w:rsid w:val="0D040750"/>
    <w:rsid w:val="0D18536E"/>
    <w:rsid w:val="0D5D1325"/>
    <w:rsid w:val="0D8A1656"/>
    <w:rsid w:val="0DA67496"/>
    <w:rsid w:val="0DC1448E"/>
    <w:rsid w:val="0DE83E06"/>
    <w:rsid w:val="0E317E14"/>
    <w:rsid w:val="0E46090A"/>
    <w:rsid w:val="0E6A271B"/>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EF039A"/>
    <w:rsid w:val="14F03EE3"/>
    <w:rsid w:val="159C2AA3"/>
    <w:rsid w:val="15A13F9D"/>
    <w:rsid w:val="15CF03BA"/>
    <w:rsid w:val="15E527F0"/>
    <w:rsid w:val="15F32D11"/>
    <w:rsid w:val="16310E1E"/>
    <w:rsid w:val="168603DD"/>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CF75ED0"/>
    <w:rsid w:val="1D1055B3"/>
    <w:rsid w:val="1D4E78C1"/>
    <w:rsid w:val="1D58705A"/>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7D8088F"/>
    <w:rsid w:val="28154713"/>
    <w:rsid w:val="282B74A8"/>
    <w:rsid w:val="284726EB"/>
    <w:rsid w:val="28C419ED"/>
    <w:rsid w:val="28DF3FCB"/>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335C58"/>
    <w:rsid w:val="35B41300"/>
    <w:rsid w:val="360040A7"/>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FD2237"/>
    <w:rsid w:val="4B1F447C"/>
    <w:rsid w:val="4BD04C50"/>
    <w:rsid w:val="4BF41FBC"/>
    <w:rsid w:val="4BFD59E8"/>
    <w:rsid w:val="4C052E47"/>
    <w:rsid w:val="4C7D3E20"/>
    <w:rsid w:val="4CB9011E"/>
    <w:rsid w:val="4CBC5A8D"/>
    <w:rsid w:val="4D6C0FAE"/>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7114EE"/>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0E6CCE"/>
    <w:rsid w:val="5D160AE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8767E6"/>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1772C63"/>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664D54"/>
    <w:rsid w:val="76770854"/>
    <w:rsid w:val="76916271"/>
    <w:rsid w:val="769627D9"/>
    <w:rsid w:val="7777006E"/>
    <w:rsid w:val="78724754"/>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8BA2"/>
  <w15:docId w15:val="{92099E45-E055-477E-A0FE-09358BD8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semiHidden/>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9">
    <w:name w:val="Body Text Indent"/>
    <w:basedOn w:val="a"/>
    <w:next w:val="aa"/>
    <w:link w:val="13"/>
    <w:uiPriority w:val="99"/>
    <w:semiHidden/>
    <w:unhideWhenUsed/>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iPriority w:val="99"/>
    <w:unhideWhenUsed/>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semiHidden/>
    <w:unhideWhenUsed/>
    <w:qFormat/>
    <w:pPr>
      <w:ind w:firstLineChars="200" w:firstLine="420"/>
    </w:pPr>
  </w:style>
  <w:style w:type="paragraph" w:styleId="af">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0">
    <w:name w:val="footnote text"/>
    <w:basedOn w:val="a"/>
    <w:link w:val="af1"/>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
    <w:link w:val="15"/>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character" w:styleId="af5">
    <w:name w:val="Strong"/>
    <w:basedOn w:val="a0"/>
    <w:uiPriority w:val="22"/>
    <w:qFormat/>
    <w:rPr>
      <w:b/>
      <w:bCs/>
    </w:rPr>
  </w:style>
  <w:style w:type="character" w:styleId="af6">
    <w:name w:val="annotation reference"/>
    <w:basedOn w:val="a0"/>
    <w:unhideWhenUsed/>
    <w:qFormat/>
    <w:rPr>
      <w:sz w:val="21"/>
      <w:szCs w:val="21"/>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d">
    <w:name w:val="批注框文本 字符"/>
    <w:basedOn w:val="a0"/>
    <w:link w:val="ac"/>
    <w:uiPriority w:val="99"/>
    <w:semiHidden/>
    <w:qFormat/>
    <w:rPr>
      <w:sz w:val="18"/>
      <w:szCs w:val="18"/>
    </w:rPr>
  </w:style>
  <w:style w:type="character" w:customStyle="1" w:styleId="a5">
    <w:name w:val="批注主题 字符"/>
    <w:basedOn w:val="afb"/>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4">
    <w:name w:val="正文文本首行缩进 2 字符"/>
    <w:basedOn w:val="afe"/>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character" w:customStyle="1" w:styleId="Char30">
    <w:name w:val="列出段落 Char3"/>
    <w:basedOn w:val="a0"/>
    <w:qFormat/>
    <w:rPr>
      <w:rFonts w:ascii="Calibri" w:eastAsia="宋体" w:hAnsi="Calibri" w:cs="Times New Roman" w:hint="default"/>
      <w:kern w:val="2"/>
      <w:sz w:val="21"/>
      <w:szCs w:val="22"/>
    </w:rPr>
  </w:style>
  <w:style w:type="character" w:customStyle="1" w:styleId="Char40">
    <w:name w:val="列出段落 Char4"/>
    <w:basedOn w:val="a0"/>
    <w:qFormat/>
    <w:rPr>
      <w:rFonts w:ascii="Calibri" w:eastAsia="宋体" w:hAnsi="Calibri" w:cs="Times New Roman" w:hint="default"/>
      <w:kern w:val="2"/>
      <w:sz w:val="21"/>
      <w:szCs w:val="22"/>
    </w:rPr>
  </w:style>
  <w:style w:type="paragraph" w:customStyle="1" w:styleId="41">
    <w:name w:val="列表段落4"/>
    <w:basedOn w:val="a"/>
    <w:uiPriority w:val="99"/>
    <w:qFormat/>
    <w:pPr>
      <w:ind w:firstLineChars="200" w:firstLine="420"/>
    </w:pPr>
  </w:style>
  <w:style w:type="paragraph" w:customStyle="1" w:styleId="6">
    <w:name w:val="列表段落6"/>
    <w:basedOn w:val="a"/>
    <w:uiPriority w:val="99"/>
    <w:qFormat/>
    <w:pPr>
      <w:ind w:firstLineChars="200" w:firstLine="420"/>
    </w:pPr>
  </w:style>
  <w:style w:type="paragraph" w:customStyle="1" w:styleId="1c">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1621</Words>
  <Characters>9240</Characters>
  <Application>Microsoft Office Word</Application>
  <DocSecurity>0</DocSecurity>
  <Lines>77</Lines>
  <Paragraphs>21</Paragraphs>
  <ScaleCrop>false</ScaleCrop>
  <Company>Sky123.Org</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代理机构</cp:lastModifiedBy>
  <cp:revision>43</cp:revision>
  <cp:lastPrinted>2018-10-16T04:01:00Z</cp:lastPrinted>
  <dcterms:created xsi:type="dcterms:W3CDTF">2023-05-23T09:07:00Z</dcterms:created>
  <dcterms:modified xsi:type="dcterms:W3CDTF">2024-12-20T09:18:00Z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1A771D8F21794521B49C052A337AB685_13</vt:lpwstr>
  </property>
</Properties>
</file>